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4E9D" w:rsidRPr="009E70D3" w:rsidRDefault="009E70D3">
      <w:pPr>
        <w:rPr>
          <w:rFonts w:ascii="Arial" w:hAnsi="Arial" w:cs="Arial"/>
          <w:b/>
          <w:color w:val="FF0066"/>
          <w:sz w:val="24"/>
          <w:szCs w:val="24"/>
        </w:rPr>
      </w:pPr>
      <w:r w:rsidRPr="009E70D3">
        <w:rPr>
          <w:rFonts w:ascii="Arial" w:hAnsi="Arial" w:cs="Arial"/>
          <w:b/>
          <w:color w:val="FF0066"/>
          <w:sz w:val="24"/>
          <w:szCs w:val="24"/>
        </w:rPr>
        <w:t>Die wichtigsten motorischen Nn. spinalis aus den Nervengeflechten</w:t>
      </w:r>
    </w:p>
    <w:tbl>
      <w:tblPr>
        <w:tblStyle w:val="Tabellenraster"/>
        <w:tblW w:w="0" w:type="auto"/>
        <w:tblLook w:val="04A0" w:firstRow="1" w:lastRow="0" w:firstColumn="1" w:lastColumn="0" w:noHBand="0" w:noVBand="1"/>
      </w:tblPr>
      <w:tblGrid>
        <w:gridCol w:w="2518"/>
        <w:gridCol w:w="6379"/>
        <w:gridCol w:w="5606"/>
      </w:tblGrid>
      <w:tr w:rsidR="0008484D" w:rsidTr="00743C9D">
        <w:tc>
          <w:tcPr>
            <w:tcW w:w="2518" w:type="dxa"/>
          </w:tcPr>
          <w:p w:rsidR="009E70D3" w:rsidRPr="009E70D3" w:rsidRDefault="009E70D3" w:rsidP="009E70D3">
            <w:pPr>
              <w:jc w:val="center"/>
              <w:rPr>
                <w:rFonts w:ascii="Arial" w:hAnsi="Arial" w:cs="Arial"/>
                <w:b/>
                <w:color w:val="0070C0"/>
              </w:rPr>
            </w:pPr>
            <w:r w:rsidRPr="009E70D3">
              <w:rPr>
                <w:rFonts w:ascii="Arial" w:hAnsi="Arial" w:cs="Arial"/>
                <w:b/>
                <w:color w:val="0070C0"/>
              </w:rPr>
              <w:t>Geflecht/Nerv</w:t>
            </w:r>
          </w:p>
        </w:tc>
        <w:tc>
          <w:tcPr>
            <w:tcW w:w="6379" w:type="dxa"/>
          </w:tcPr>
          <w:p w:rsidR="009E70D3" w:rsidRPr="009E70D3" w:rsidRDefault="009E70D3" w:rsidP="009E70D3">
            <w:pPr>
              <w:jc w:val="center"/>
              <w:rPr>
                <w:rFonts w:ascii="Arial" w:hAnsi="Arial" w:cs="Arial"/>
                <w:b/>
                <w:color w:val="0070C0"/>
              </w:rPr>
            </w:pPr>
            <w:r w:rsidRPr="009E70D3">
              <w:rPr>
                <w:rFonts w:ascii="Arial" w:hAnsi="Arial" w:cs="Arial"/>
                <w:b/>
                <w:color w:val="0070C0"/>
              </w:rPr>
              <w:t>Verlauf</w:t>
            </w:r>
          </w:p>
        </w:tc>
        <w:tc>
          <w:tcPr>
            <w:tcW w:w="5606" w:type="dxa"/>
          </w:tcPr>
          <w:p w:rsidR="009E70D3" w:rsidRPr="009E70D3" w:rsidRDefault="009E70D3" w:rsidP="009E70D3">
            <w:pPr>
              <w:jc w:val="center"/>
              <w:rPr>
                <w:rFonts w:ascii="Arial" w:hAnsi="Arial" w:cs="Arial"/>
                <w:b/>
                <w:color w:val="0070C0"/>
              </w:rPr>
            </w:pPr>
            <w:r w:rsidRPr="009E70D3">
              <w:rPr>
                <w:rFonts w:ascii="Arial" w:hAnsi="Arial" w:cs="Arial"/>
                <w:b/>
                <w:color w:val="0070C0"/>
              </w:rPr>
              <w:t>Funktion/Ausfall</w:t>
            </w:r>
          </w:p>
        </w:tc>
      </w:tr>
      <w:tr w:rsidR="0008484D" w:rsidRPr="0008484D" w:rsidTr="00743C9D">
        <w:tc>
          <w:tcPr>
            <w:tcW w:w="2518" w:type="dxa"/>
          </w:tcPr>
          <w:p w:rsidR="009E70D3" w:rsidRPr="0008484D" w:rsidRDefault="0008484D">
            <w:pPr>
              <w:rPr>
                <w:rFonts w:ascii="Arial" w:hAnsi="Arial" w:cs="Arial"/>
                <w:b/>
                <w:color w:val="7030A0"/>
                <w:lang w:val="en-US"/>
              </w:rPr>
            </w:pPr>
            <w:r w:rsidRPr="0008484D">
              <w:rPr>
                <w:rFonts w:ascii="Arial" w:hAnsi="Arial" w:cs="Arial"/>
                <w:b/>
                <w:color w:val="7030A0"/>
                <w:lang w:val="en-US"/>
              </w:rPr>
              <w:t>1. Plexus cervicalis</w:t>
            </w:r>
          </w:p>
          <w:p w:rsidR="0008484D" w:rsidRPr="0008484D" w:rsidRDefault="0008484D">
            <w:pPr>
              <w:rPr>
                <w:rFonts w:ascii="Arial" w:hAnsi="Arial" w:cs="Arial"/>
                <w:lang w:val="en-US"/>
              </w:rPr>
            </w:pPr>
            <w:r w:rsidRPr="0008484D">
              <w:rPr>
                <w:rFonts w:ascii="Arial" w:hAnsi="Arial" w:cs="Arial"/>
                <w:lang w:val="en-US"/>
              </w:rPr>
              <w:t>C1 – C4</w:t>
            </w:r>
          </w:p>
          <w:p w:rsidR="0008484D" w:rsidRDefault="0008484D">
            <w:pPr>
              <w:rPr>
                <w:rFonts w:ascii="Arial" w:hAnsi="Arial" w:cs="Arial"/>
              </w:rPr>
            </w:pPr>
            <w:r w:rsidRPr="0008484D">
              <w:rPr>
                <w:rFonts w:ascii="Arial" w:hAnsi="Arial" w:cs="Arial"/>
              </w:rPr>
              <w:t xml:space="preserve">N. phrenius C3 – C4 bzw. </w:t>
            </w:r>
            <w:r>
              <w:rPr>
                <w:rFonts w:ascii="Arial" w:hAnsi="Arial" w:cs="Arial"/>
              </w:rPr>
              <w:t>C4 – C5</w:t>
            </w:r>
          </w:p>
          <w:p w:rsidR="0008484D" w:rsidRPr="0008484D" w:rsidRDefault="0008484D">
            <w:pPr>
              <w:rPr>
                <w:rFonts w:ascii="Arial" w:hAnsi="Arial" w:cs="Arial"/>
              </w:rPr>
            </w:pPr>
            <w:r>
              <w:rPr>
                <w:rFonts w:ascii="Arial" w:hAnsi="Arial" w:cs="Arial"/>
              </w:rPr>
              <w:t>(= Zwerchfellnerv)</w:t>
            </w:r>
          </w:p>
        </w:tc>
        <w:tc>
          <w:tcPr>
            <w:tcW w:w="6379" w:type="dxa"/>
          </w:tcPr>
          <w:p w:rsidR="009E70D3" w:rsidRDefault="009E70D3">
            <w:pPr>
              <w:rPr>
                <w:rFonts w:ascii="Arial" w:hAnsi="Arial" w:cs="Arial"/>
              </w:rPr>
            </w:pPr>
          </w:p>
          <w:p w:rsidR="0008484D" w:rsidRDefault="0008484D">
            <w:pPr>
              <w:rPr>
                <w:rFonts w:ascii="Arial" w:hAnsi="Arial" w:cs="Arial"/>
              </w:rPr>
            </w:pPr>
          </w:p>
          <w:p w:rsidR="0008484D" w:rsidRPr="0008484D" w:rsidRDefault="0008484D" w:rsidP="0008484D">
            <w:pPr>
              <w:pStyle w:val="Listenabsatz"/>
              <w:numPr>
                <w:ilvl w:val="0"/>
                <w:numId w:val="1"/>
              </w:numPr>
              <w:rPr>
                <w:rFonts w:ascii="Arial" w:hAnsi="Arial" w:cs="Arial"/>
              </w:rPr>
            </w:pPr>
            <w:r>
              <w:rPr>
                <w:rFonts w:ascii="Arial" w:hAnsi="Arial" w:cs="Arial"/>
              </w:rPr>
              <w:t xml:space="preserve">er zieht durch die obere Thoraxaperatur in den Thoraxinnenraum </w:t>
            </w:r>
            <w:r w:rsidRPr="0008484D">
              <w:rPr>
                <w:rFonts w:ascii="Arial" w:hAnsi="Arial" w:cs="Arial"/>
              </w:rPr>
              <w:sym w:font="Wingdings" w:char="F0E0"/>
            </w:r>
            <w:r>
              <w:rPr>
                <w:rFonts w:ascii="Arial" w:hAnsi="Arial" w:cs="Arial"/>
              </w:rPr>
              <w:t xml:space="preserve"> zieht im Mittelfellraum (= Mediastinum) durch den Thoraxinnenraum und zweigt sich im Diaphragma auf </w:t>
            </w:r>
          </w:p>
        </w:tc>
        <w:tc>
          <w:tcPr>
            <w:tcW w:w="5606" w:type="dxa"/>
          </w:tcPr>
          <w:p w:rsidR="009E70D3" w:rsidRDefault="009E70D3">
            <w:pPr>
              <w:rPr>
                <w:rFonts w:ascii="Arial" w:hAnsi="Arial" w:cs="Arial"/>
              </w:rPr>
            </w:pPr>
          </w:p>
          <w:p w:rsidR="0008484D" w:rsidRDefault="0008484D">
            <w:pPr>
              <w:rPr>
                <w:rFonts w:ascii="Arial" w:hAnsi="Arial" w:cs="Arial"/>
              </w:rPr>
            </w:pPr>
          </w:p>
          <w:p w:rsidR="0008484D" w:rsidRPr="0008484D" w:rsidRDefault="0008484D" w:rsidP="0008484D">
            <w:pPr>
              <w:pStyle w:val="Listenabsatz"/>
              <w:numPr>
                <w:ilvl w:val="0"/>
                <w:numId w:val="1"/>
              </w:numPr>
              <w:rPr>
                <w:rFonts w:ascii="Arial" w:hAnsi="Arial" w:cs="Arial"/>
              </w:rPr>
            </w:pPr>
            <w:r>
              <w:rPr>
                <w:rFonts w:ascii="Arial" w:hAnsi="Arial" w:cs="Arial"/>
              </w:rPr>
              <w:t>er innerviert das Diaphragma</w:t>
            </w:r>
          </w:p>
        </w:tc>
      </w:tr>
      <w:tr w:rsidR="0008484D" w:rsidRPr="005716D3" w:rsidTr="00743C9D">
        <w:tc>
          <w:tcPr>
            <w:tcW w:w="2518" w:type="dxa"/>
          </w:tcPr>
          <w:p w:rsidR="009E70D3" w:rsidRPr="00D65F7B" w:rsidRDefault="0073447C">
            <w:pPr>
              <w:rPr>
                <w:rFonts w:ascii="Arial" w:hAnsi="Arial" w:cs="Arial"/>
                <w:b/>
                <w:color w:val="7030A0"/>
              </w:rPr>
            </w:pPr>
            <w:r w:rsidRPr="00D65F7B">
              <w:rPr>
                <w:rFonts w:ascii="Arial" w:hAnsi="Arial" w:cs="Arial"/>
                <w:b/>
                <w:color w:val="7030A0"/>
              </w:rPr>
              <w:t>2. Plexus brachialis</w:t>
            </w:r>
          </w:p>
          <w:p w:rsidR="0073447C" w:rsidRDefault="0073447C">
            <w:pPr>
              <w:rPr>
                <w:rFonts w:ascii="Arial" w:hAnsi="Arial" w:cs="Arial"/>
              </w:rPr>
            </w:pPr>
            <w:r>
              <w:rPr>
                <w:rFonts w:ascii="Arial" w:hAnsi="Arial" w:cs="Arial"/>
              </w:rPr>
              <w:t>C5 – Th1</w:t>
            </w:r>
          </w:p>
          <w:p w:rsidR="0073447C" w:rsidRPr="00D65F7B" w:rsidRDefault="0073447C">
            <w:pPr>
              <w:rPr>
                <w:rFonts w:ascii="Arial" w:hAnsi="Arial" w:cs="Arial"/>
                <w:b/>
              </w:rPr>
            </w:pPr>
            <w:r w:rsidRPr="00D65F7B">
              <w:rPr>
                <w:rFonts w:ascii="Arial" w:hAnsi="Arial" w:cs="Arial"/>
                <w:b/>
                <w:highlight w:val="yellow"/>
              </w:rPr>
              <w:t>a) Nerven die zum Schultergürtel führen</w:t>
            </w:r>
          </w:p>
          <w:p w:rsidR="0073447C" w:rsidRDefault="0073447C">
            <w:pPr>
              <w:rPr>
                <w:rFonts w:ascii="Arial" w:hAnsi="Arial" w:cs="Arial"/>
              </w:rPr>
            </w:pPr>
            <w:r>
              <w:rPr>
                <w:rFonts w:ascii="Arial" w:hAnsi="Arial" w:cs="Arial"/>
              </w:rPr>
              <w:t>N. dorsalis scapulae</w:t>
            </w:r>
          </w:p>
          <w:p w:rsidR="0073447C" w:rsidRDefault="0073447C">
            <w:pPr>
              <w:rPr>
                <w:rFonts w:ascii="Arial" w:hAnsi="Arial" w:cs="Arial"/>
              </w:rPr>
            </w:pPr>
          </w:p>
          <w:p w:rsidR="0073447C" w:rsidRDefault="0073447C">
            <w:pPr>
              <w:rPr>
                <w:rFonts w:ascii="Arial" w:hAnsi="Arial" w:cs="Arial"/>
              </w:rPr>
            </w:pPr>
          </w:p>
          <w:p w:rsidR="0073447C" w:rsidRPr="0073447C" w:rsidRDefault="0073447C">
            <w:pPr>
              <w:rPr>
                <w:rFonts w:ascii="Arial" w:hAnsi="Arial" w:cs="Arial"/>
                <w:lang w:val="en-US"/>
              </w:rPr>
            </w:pPr>
            <w:r w:rsidRPr="0073447C">
              <w:rPr>
                <w:rFonts w:ascii="Arial" w:hAnsi="Arial" w:cs="Arial"/>
                <w:lang w:val="en-US"/>
              </w:rPr>
              <w:t>N. thoracicus longus</w:t>
            </w:r>
          </w:p>
          <w:p w:rsidR="0073447C" w:rsidRDefault="0073447C">
            <w:pPr>
              <w:rPr>
                <w:rFonts w:ascii="Arial" w:hAnsi="Arial" w:cs="Arial"/>
                <w:lang w:val="en-US"/>
              </w:rPr>
            </w:pPr>
            <w:r w:rsidRPr="0073447C">
              <w:rPr>
                <w:rFonts w:ascii="Arial" w:hAnsi="Arial" w:cs="Arial"/>
                <w:lang w:val="en-US"/>
              </w:rPr>
              <w:t>C5 – C7</w:t>
            </w:r>
          </w:p>
          <w:p w:rsidR="00F74C99" w:rsidRDefault="00F74C99">
            <w:pPr>
              <w:rPr>
                <w:rFonts w:ascii="Arial" w:hAnsi="Arial" w:cs="Arial"/>
                <w:lang w:val="en-US"/>
              </w:rPr>
            </w:pPr>
          </w:p>
          <w:p w:rsidR="00F74C99" w:rsidRDefault="00F74C99">
            <w:pPr>
              <w:rPr>
                <w:rFonts w:ascii="Arial" w:hAnsi="Arial" w:cs="Arial"/>
                <w:lang w:val="en-US"/>
              </w:rPr>
            </w:pPr>
          </w:p>
          <w:p w:rsidR="00F74C99" w:rsidRDefault="00F74C99">
            <w:pPr>
              <w:rPr>
                <w:rFonts w:ascii="Arial" w:hAnsi="Arial" w:cs="Arial"/>
                <w:lang w:val="en-US"/>
              </w:rPr>
            </w:pPr>
            <w:r>
              <w:rPr>
                <w:rFonts w:ascii="Arial" w:hAnsi="Arial" w:cs="Arial"/>
                <w:lang w:val="en-US"/>
              </w:rPr>
              <w:t>N. pectoralis medialis</w:t>
            </w:r>
          </w:p>
          <w:p w:rsidR="00F74C99" w:rsidRDefault="00F74C99">
            <w:pPr>
              <w:rPr>
                <w:rFonts w:ascii="Arial" w:hAnsi="Arial" w:cs="Arial"/>
                <w:lang w:val="en-US"/>
              </w:rPr>
            </w:pPr>
            <w:r>
              <w:rPr>
                <w:rFonts w:ascii="Arial" w:hAnsi="Arial" w:cs="Arial"/>
                <w:lang w:val="en-US"/>
              </w:rPr>
              <w:t>C7</w:t>
            </w:r>
          </w:p>
          <w:p w:rsidR="00F74C99" w:rsidRPr="00F74C99" w:rsidRDefault="00F74C99">
            <w:pPr>
              <w:rPr>
                <w:rFonts w:ascii="Arial" w:hAnsi="Arial" w:cs="Arial"/>
                <w:lang w:val="en-US"/>
              </w:rPr>
            </w:pPr>
            <w:r w:rsidRPr="00F74C99">
              <w:rPr>
                <w:rFonts w:ascii="Arial" w:hAnsi="Arial" w:cs="Arial"/>
                <w:lang w:val="en-US"/>
              </w:rPr>
              <w:t>N. pectoralis lateralis</w:t>
            </w:r>
          </w:p>
          <w:p w:rsidR="00F74C99" w:rsidRDefault="00F74C99">
            <w:pPr>
              <w:rPr>
                <w:rFonts w:ascii="Arial" w:hAnsi="Arial" w:cs="Arial"/>
                <w:lang w:val="en-US"/>
              </w:rPr>
            </w:pPr>
            <w:r>
              <w:rPr>
                <w:rFonts w:ascii="Arial" w:hAnsi="Arial" w:cs="Arial"/>
                <w:lang w:val="en-US"/>
              </w:rPr>
              <w:t>C5 – C7</w:t>
            </w:r>
          </w:p>
          <w:p w:rsidR="00F74C99" w:rsidRDefault="00F74C99">
            <w:pPr>
              <w:rPr>
                <w:rFonts w:ascii="Arial" w:hAnsi="Arial" w:cs="Arial"/>
                <w:lang w:val="en-US"/>
              </w:rPr>
            </w:pPr>
          </w:p>
          <w:p w:rsidR="00F74C99" w:rsidRDefault="00F74C99">
            <w:pPr>
              <w:rPr>
                <w:rFonts w:ascii="Arial" w:hAnsi="Arial" w:cs="Arial"/>
                <w:lang w:val="en-US"/>
              </w:rPr>
            </w:pPr>
            <w:r>
              <w:rPr>
                <w:rFonts w:ascii="Arial" w:hAnsi="Arial" w:cs="Arial"/>
                <w:lang w:val="en-US"/>
              </w:rPr>
              <w:t xml:space="preserve">N. </w:t>
            </w:r>
            <w:r w:rsidRPr="00F74C99">
              <w:rPr>
                <w:rFonts w:ascii="Arial" w:hAnsi="Arial" w:cs="Arial"/>
              </w:rPr>
              <w:t>suprascapularis</w:t>
            </w:r>
          </w:p>
          <w:p w:rsidR="00F74C99" w:rsidRDefault="00F74C99">
            <w:pPr>
              <w:rPr>
                <w:rFonts w:ascii="Arial" w:hAnsi="Arial" w:cs="Arial"/>
              </w:rPr>
            </w:pPr>
            <w:r>
              <w:rPr>
                <w:rFonts w:ascii="Arial" w:hAnsi="Arial" w:cs="Arial"/>
              </w:rPr>
              <w:t>C5 – C7</w:t>
            </w:r>
          </w:p>
          <w:p w:rsidR="005716D3" w:rsidRDefault="005716D3">
            <w:pPr>
              <w:rPr>
                <w:rFonts w:ascii="Arial" w:hAnsi="Arial" w:cs="Arial"/>
              </w:rPr>
            </w:pPr>
          </w:p>
          <w:p w:rsidR="005716D3" w:rsidRDefault="005716D3">
            <w:pPr>
              <w:rPr>
                <w:rFonts w:ascii="Arial" w:hAnsi="Arial" w:cs="Arial"/>
              </w:rPr>
            </w:pPr>
            <w:r>
              <w:rPr>
                <w:rFonts w:ascii="Arial" w:hAnsi="Arial" w:cs="Arial"/>
              </w:rPr>
              <w:t>N. subscapularis</w:t>
            </w:r>
          </w:p>
          <w:p w:rsidR="005716D3" w:rsidRDefault="005716D3">
            <w:pPr>
              <w:rPr>
                <w:rFonts w:ascii="Arial" w:hAnsi="Arial" w:cs="Arial"/>
              </w:rPr>
            </w:pPr>
            <w:r>
              <w:rPr>
                <w:rFonts w:ascii="Arial" w:hAnsi="Arial" w:cs="Arial"/>
              </w:rPr>
              <w:t>C5 – C6</w:t>
            </w:r>
          </w:p>
          <w:p w:rsidR="005716D3" w:rsidRDefault="005716D3">
            <w:pPr>
              <w:rPr>
                <w:rFonts w:ascii="Arial" w:hAnsi="Arial" w:cs="Arial"/>
              </w:rPr>
            </w:pPr>
          </w:p>
          <w:p w:rsidR="005716D3" w:rsidRDefault="005716D3">
            <w:pPr>
              <w:rPr>
                <w:rFonts w:ascii="Arial" w:hAnsi="Arial" w:cs="Arial"/>
              </w:rPr>
            </w:pPr>
            <w:r>
              <w:rPr>
                <w:rFonts w:ascii="Arial" w:hAnsi="Arial" w:cs="Arial"/>
              </w:rPr>
              <w:t>N. thoraco dorsalis</w:t>
            </w:r>
          </w:p>
          <w:p w:rsidR="005716D3" w:rsidRDefault="005716D3">
            <w:pPr>
              <w:rPr>
                <w:rFonts w:ascii="Arial" w:hAnsi="Arial" w:cs="Arial"/>
              </w:rPr>
            </w:pPr>
            <w:r>
              <w:rPr>
                <w:rFonts w:ascii="Arial" w:hAnsi="Arial" w:cs="Arial"/>
              </w:rPr>
              <w:t>C7 – C8</w:t>
            </w:r>
          </w:p>
          <w:p w:rsidR="005716D3" w:rsidRDefault="005716D3">
            <w:pPr>
              <w:rPr>
                <w:rFonts w:ascii="Arial" w:hAnsi="Arial" w:cs="Arial"/>
              </w:rPr>
            </w:pPr>
          </w:p>
          <w:p w:rsidR="005716D3" w:rsidRDefault="005716D3">
            <w:pPr>
              <w:rPr>
                <w:rFonts w:ascii="Arial" w:hAnsi="Arial" w:cs="Arial"/>
              </w:rPr>
            </w:pPr>
          </w:p>
          <w:p w:rsidR="005716D3" w:rsidRDefault="005716D3">
            <w:pPr>
              <w:rPr>
                <w:rFonts w:ascii="Arial" w:hAnsi="Arial" w:cs="Arial"/>
              </w:rPr>
            </w:pPr>
            <w:r>
              <w:rPr>
                <w:rFonts w:ascii="Arial" w:hAnsi="Arial" w:cs="Arial"/>
              </w:rPr>
              <w:lastRenderedPageBreak/>
              <w:t>N. axillaris</w:t>
            </w:r>
          </w:p>
          <w:p w:rsidR="005716D3" w:rsidRDefault="005716D3">
            <w:pPr>
              <w:rPr>
                <w:rFonts w:ascii="Arial" w:hAnsi="Arial" w:cs="Arial"/>
              </w:rPr>
            </w:pPr>
            <w:r>
              <w:rPr>
                <w:rFonts w:ascii="Arial" w:hAnsi="Arial" w:cs="Arial"/>
              </w:rPr>
              <w:t>C5 – C6</w:t>
            </w:r>
          </w:p>
          <w:p w:rsidR="00D65F7B" w:rsidRDefault="00D65F7B">
            <w:pPr>
              <w:rPr>
                <w:rFonts w:ascii="Arial" w:hAnsi="Arial" w:cs="Arial"/>
              </w:rPr>
            </w:pPr>
          </w:p>
          <w:p w:rsidR="00D65F7B" w:rsidRDefault="00D65F7B">
            <w:pPr>
              <w:rPr>
                <w:rFonts w:ascii="Arial" w:hAnsi="Arial" w:cs="Arial"/>
              </w:rPr>
            </w:pPr>
          </w:p>
          <w:p w:rsidR="00D65F7B" w:rsidRDefault="00D65F7B">
            <w:pPr>
              <w:rPr>
                <w:rFonts w:ascii="Arial" w:hAnsi="Arial" w:cs="Arial"/>
              </w:rPr>
            </w:pPr>
          </w:p>
          <w:p w:rsidR="00D65F7B" w:rsidRPr="00D65F7B" w:rsidRDefault="00D65F7B">
            <w:pPr>
              <w:rPr>
                <w:rFonts w:ascii="Arial" w:hAnsi="Arial" w:cs="Arial"/>
                <w:b/>
              </w:rPr>
            </w:pPr>
            <w:r w:rsidRPr="00D65F7B">
              <w:rPr>
                <w:rFonts w:ascii="Arial" w:hAnsi="Arial" w:cs="Arial"/>
                <w:b/>
                <w:highlight w:val="yellow"/>
              </w:rPr>
              <w:t>b) Nerven zum Arm</w:t>
            </w:r>
          </w:p>
          <w:p w:rsidR="00D65F7B" w:rsidRDefault="003B09B7">
            <w:pPr>
              <w:rPr>
                <w:rFonts w:ascii="Arial" w:hAnsi="Arial" w:cs="Arial"/>
              </w:rPr>
            </w:pPr>
            <w:r>
              <w:rPr>
                <w:rFonts w:ascii="Arial" w:hAnsi="Arial" w:cs="Arial"/>
              </w:rPr>
              <w:t>N. musculocutaneus</w:t>
            </w:r>
          </w:p>
          <w:p w:rsidR="003B09B7" w:rsidRDefault="003B09B7">
            <w:pPr>
              <w:rPr>
                <w:rFonts w:ascii="Arial" w:hAnsi="Arial" w:cs="Arial"/>
              </w:rPr>
            </w:pPr>
            <w:r>
              <w:rPr>
                <w:rFonts w:ascii="Arial" w:hAnsi="Arial" w:cs="Arial"/>
              </w:rPr>
              <w:t>C5 – C7</w:t>
            </w:r>
          </w:p>
          <w:p w:rsidR="003B09B7" w:rsidRDefault="003B09B7">
            <w:pPr>
              <w:rPr>
                <w:rFonts w:ascii="Arial" w:hAnsi="Arial" w:cs="Arial"/>
              </w:rPr>
            </w:pPr>
          </w:p>
          <w:p w:rsidR="003B09B7" w:rsidRDefault="003B09B7">
            <w:pPr>
              <w:rPr>
                <w:rFonts w:ascii="Arial" w:hAnsi="Arial" w:cs="Arial"/>
              </w:rPr>
            </w:pPr>
          </w:p>
          <w:p w:rsidR="003B09B7" w:rsidRDefault="003B09B7">
            <w:pPr>
              <w:rPr>
                <w:rFonts w:ascii="Arial" w:hAnsi="Arial" w:cs="Arial"/>
              </w:rPr>
            </w:pPr>
          </w:p>
          <w:p w:rsidR="003B09B7" w:rsidRDefault="003B09B7">
            <w:pPr>
              <w:rPr>
                <w:rFonts w:ascii="Arial" w:hAnsi="Arial" w:cs="Arial"/>
              </w:rPr>
            </w:pPr>
            <w:r>
              <w:rPr>
                <w:rFonts w:ascii="Arial" w:hAnsi="Arial" w:cs="Arial"/>
              </w:rPr>
              <w:t>N. medianus</w:t>
            </w:r>
          </w:p>
          <w:p w:rsidR="003B09B7" w:rsidRDefault="003B09B7">
            <w:pPr>
              <w:rPr>
                <w:rFonts w:ascii="Arial" w:hAnsi="Arial" w:cs="Arial"/>
              </w:rPr>
            </w:pPr>
            <w:r>
              <w:rPr>
                <w:rFonts w:ascii="Arial" w:hAnsi="Arial" w:cs="Arial"/>
              </w:rPr>
              <w:t>C6 – Th1</w:t>
            </w:r>
          </w:p>
          <w:p w:rsidR="00A516A1" w:rsidRDefault="00A516A1">
            <w:pPr>
              <w:rPr>
                <w:rFonts w:ascii="Arial" w:hAnsi="Arial" w:cs="Arial"/>
              </w:rPr>
            </w:pPr>
          </w:p>
          <w:p w:rsidR="00A516A1" w:rsidRDefault="00A516A1">
            <w:pPr>
              <w:rPr>
                <w:rFonts w:ascii="Arial" w:hAnsi="Arial" w:cs="Arial"/>
              </w:rPr>
            </w:pPr>
          </w:p>
          <w:p w:rsidR="00A516A1" w:rsidRDefault="00A516A1">
            <w:pPr>
              <w:rPr>
                <w:rFonts w:ascii="Arial" w:hAnsi="Arial" w:cs="Arial"/>
              </w:rPr>
            </w:pPr>
          </w:p>
          <w:p w:rsidR="00A516A1" w:rsidRDefault="00A516A1">
            <w:pPr>
              <w:rPr>
                <w:rFonts w:ascii="Arial" w:hAnsi="Arial" w:cs="Arial"/>
              </w:rPr>
            </w:pPr>
          </w:p>
          <w:p w:rsidR="00A516A1" w:rsidRDefault="00A516A1">
            <w:pPr>
              <w:rPr>
                <w:rFonts w:ascii="Arial" w:hAnsi="Arial" w:cs="Arial"/>
              </w:rPr>
            </w:pPr>
          </w:p>
          <w:p w:rsidR="00A516A1" w:rsidRDefault="00A516A1">
            <w:pPr>
              <w:rPr>
                <w:rFonts w:ascii="Arial" w:hAnsi="Arial" w:cs="Arial"/>
              </w:rPr>
            </w:pPr>
          </w:p>
          <w:p w:rsidR="00A516A1" w:rsidRDefault="00A516A1">
            <w:pPr>
              <w:rPr>
                <w:rFonts w:ascii="Arial" w:hAnsi="Arial" w:cs="Arial"/>
              </w:rPr>
            </w:pPr>
          </w:p>
          <w:p w:rsidR="00A516A1" w:rsidRDefault="00A516A1">
            <w:pPr>
              <w:rPr>
                <w:rFonts w:ascii="Arial" w:hAnsi="Arial" w:cs="Arial"/>
              </w:rPr>
            </w:pPr>
          </w:p>
          <w:p w:rsidR="00A516A1" w:rsidRDefault="00A516A1">
            <w:pPr>
              <w:rPr>
                <w:rFonts w:ascii="Arial" w:hAnsi="Arial" w:cs="Arial"/>
              </w:rPr>
            </w:pPr>
          </w:p>
          <w:p w:rsidR="00A516A1" w:rsidRDefault="008E567C">
            <w:pPr>
              <w:rPr>
                <w:rFonts w:ascii="Arial" w:hAnsi="Arial" w:cs="Arial"/>
              </w:rPr>
            </w:pPr>
            <w:r>
              <w:rPr>
                <w:rFonts w:ascii="Arial" w:hAnsi="Arial" w:cs="Arial"/>
              </w:rPr>
              <w:br/>
            </w:r>
          </w:p>
          <w:p w:rsidR="00A516A1" w:rsidRDefault="008E567C">
            <w:pPr>
              <w:rPr>
                <w:rFonts w:ascii="Arial" w:hAnsi="Arial" w:cs="Arial"/>
              </w:rPr>
            </w:pPr>
            <w:r>
              <w:rPr>
                <w:rFonts w:ascii="Arial" w:hAnsi="Arial" w:cs="Arial"/>
              </w:rPr>
              <w:t>N. ulnaris</w:t>
            </w:r>
          </w:p>
          <w:p w:rsidR="008E567C" w:rsidRDefault="008E567C">
            <w:pPr>
              <w:rPr>
                <w:rFonts w:ascii="Arial" w:hAnsi="Arial" w:cs="Arial"/>
              </w:rPr>
            </w:pPr>
            <w:r>
              <w:rPr>
                <w:rFonts w:ascii="Arial" w:hAnsi="Arial" w:cs="Arial"/>
              </w:rPr>
              <w:t>C8 – Th1</w:t>
            </w:r>
          </w:p>
          <w:p w:rsidR="00347E60" w:rsidRDefault="00347E60">
            <w:pPr>
              <w:rPr>
                <w:rFonts w:ascii="Arial" w:hAnsi="Arial" w:cs="Arial"/>
              </w:rPr>
            </w:pPr>
          </w:p>
          <w:p w:rsidR="00347E60" w:rsidRDefault="00347E60">
            <w:pPr>
              <w:rPr>
                <w:rFonts w:ascii="Arial" w:hAnsi="Arial" w:cs="Arial"/>
              </w:rPr>
            </w:pPr>
          </w:p>
          <w:p w:rsidR="00347E60" w:rsidRDefault="00347E60">
            <w:pPr>
              <w:rPr>
                <w:rFonts w:ascii="Arial" w:hAnsi="Arial" w:cs="Arial"/>
              </w:rPr>
            </w:pPr>
          </w:p>
          <w:p w:rsidR="00347E60" w:rsidRDefault="00347E60">
            <w:pPr>
              <w:rPr>
                <w:rFonts w:ascii="Arial" w:hAnsi="Arial" w:cs="Arial"/>
              </w:rPr>
            </w:pPr>
          </w:p>
          <w:p w:rsidR="00347E60" w:rsidRDefault="00347E60">
            <w:pPr>
              <w:rPr>
                <w:rFonts w:ascii="Arial" w:hAnsi="Arial" w:cs="Arial"/>
              </w:rPr>
            </w:pPr>
          </w:p>
          <w:p w:rsidR="00347E60" w:rsidRDefault="00347E60">
            <w:pPr>
              <w:rPr>
                <w:rFonts w:ascii="Arial" w:hAnsi="Arial" w:cs="Arial"/>
              </w:rPr>
            </w:pPr>
          </w:p>
          <w:p w:rsidR="00347E60" w:rsidRDefault="00347E60">
            <w:pPr>
              <w:rPr>
                <w:rFonts w:ascii="Arial" w:hAnsi="Arial" w:cs="Arial"/>
              </w:rPr>
            </w:pPr>
          </w:p>
          <w:p w:rsidR="00347E60" w:rsidRDefault="00347E60">
            <w:pPr>
              <w:rPr>
                <w:rFonts w:ascii="Arial" w:hAnsi="Arial" w:cs="Arial"/>
              </w:rPr>
            </w:pPr>
          </w:p>
          <w:p w:rsidR="00347E60" w:rsidRDefault="00347E60">
            <w:pPr>
              <w:rPr>
                <w:rFonts w:ascii="Arial" w:hAnsi="Arial" w:cs="Arial"/>
              </w:rPr>
            </w:pPr>
          </w:p>
          <w:p w:rsidR="00347E60" w:rsidRPr="00347E60" w:rsidRDefault="00347E60">
            <w:pPr>
              <w:rPr>
                <w:rFonts w:ascii="Arial" w:hAnsi="Arial" w:cs="Arial"/>
                <w:lang w:val="en-US"/>
              </w:rPr>
            </w:pPr>
            <w:r w:rsidRPr="00347E60">
              <w:rPr>
                <w:rFonts w:ascii="Arial" w:hAnsi="Arial" w:cs="Arial"/>
                <w:lang w:val="en-US"/>
              </w:rPr>
              <w:lastRenderedPageBreak/>
              <w:t>N. radialis</w:t>
            </w:r>
          </w:p>
          <w:p w:rsidR="00347E60" w:rsidRPr="00347E60" w:rsidRDefault="00347E60">
            <w:pPr>
              <w:rPr>
                <w:rFonts w:ascii="Arial" w:hAnsi="Arial" w:cs="Arial"/>
                <w:lang w:val="en-US"/>
              </w:rPr>
            </w:pPr>
            <w:r w:rsidRPr="00347E60">
              <w:rPr>
                <w:rFonts w:ascii="Arial" w:hAnsi="Arial" w:cs="Arial"/>
                <w:lang w:val="en-US"/>
              </w:rPr>
              <w:t>C5 – C8/Th1</w:t>
            </w:r>
          </w:p>
        </w:tc>
        <w:tc>
          <w:tcPr>
            <w:tcW w:w="6379" w:type="dxa"/>
          </w:tcPr>
          <w:p w:rsidR="009E70D3" w:rsidRPr="00347E60" w:rsidRDefault="009E70D3">
            <w:pPr>
              <w:rPr>
                <w:rFonts w:ascii="Arial" w:hAnsi="Arial" w:cs="Arial"/>
                <w:lang w:val="en-US"/>
              </w:rPr>
            </w:pPr>
          </w:p>
          <w:p w:rsidR="005716D3" w:rsidRPr="00347E60" w:rsidRDefault="005716D3">
            <w:pPr>
              <w:rPr>
                <w:rFonts w:ascii="Arial" w:hAnsi="Arial" w:cs="Arial"/>
                <w:lang w:val="en-US"/>
              </w:rPr>
            </w:pPr>
          </w:p>
          <w:p w:rsidR="005716D3" w:rsidRPr="00347E60" w:rsidRDefault="005716D3">
            <w:pPr>
              <w:rPr>
                <w:rFonts w:ascii="Arial" w:hAnsi="Arial" w:cs="Arial"/>
                <w:lang w:val="en-US"/>
              </w:rPr>
            </w:pPr>
          </w:p>
          <w:p w:rsidR="005716D3" w:rsidRPr="00347E60" w:rsidRDefault="005716D3">
            <w:pPr>
              <w:rPr>
                <w:rFonts w:ascii="Arial" w:hAnsi="Arial" w:cs="Arial"/>
                <w:lang w:val="en-US"/>
              </w:rPr>
            </w:pPr>
          </w:p>
          <w:p w:rsidR="005716D3" w:rsidRPr="00347E60" w:rsidRDefault="005716D3">
            <w:pPr>
              <w:rPr>
                <w:rFonts w:ascii="Arial" w:hAnsi="Arial" w:cs="Arial"/>
                <w:lang w:val="en-US"/>
              </w:rPr>
            </w:pPr>
          </w:p>
          <w:p w:rsidR="005716D3" w:rsidRPr="00347E60" w:rsidRDefault="005716D3">
            <w:pPr>
              <w:rPr>
                <w:rFonts w:ascii="Arial" w:hAnsi="Arial" w:cs="Arial"/>
                <w:lang w:val="en-US"/>
              </w:rPr>
            </w:pPr>
          </w:p>
          <w:p w:rsidR="005716D3" w:rsidRPr="00347E60" w:rsidRDefault="005716D3">
            <w:pPr>
              <w:rPr>
                <w:rFonts w:ascii="Arial" w:hAnsi="Arial" w:cs="Arial"/>
                <w:lang w:val="en-US"/>
              </w:rPr>
            </w:pPr>
          </w:p>
          <w:p w:rsidR="005716D3" w:rsidRPr="00347E60" w:rsidRDefault="005716D3">
            <w:pPr>
              <w:rPr>
                <w:rFonts w:ascii="Arial" w:hAnsi="Arial" w:cs="Arial"/>
                <w:lang w:val="en-US"/>
              </w:rPr>
            </w:pPr>
          </w:p>
          <w:p w:rsidR="005716D3" w:rsidRPr="00347E60" w:rsidRDefault="005716D3">
            <w:pPr>
              <w:rPr>
                <w:rFonts w:ascii="Arial" w:hAnsi="Arial" w:cs="Arial"/>
                <w:lang w:val="en-US"/>
              </w:rPr>
            </w:pPr>
          </w:p>
          <w:p w:rsidR="005716D3" w:rsidRPr="00347E60" w:rsidRDefault="005716D3">
            <w:pPr>
              <w:rPr>
                <w:rFonts w:ascii="Arial" w:hAnsi="Arial" w:cs="Arial"/>
                <w:lang w:val="en-US"/>
              </w:rPr>
            </w:pPr>
          </w:p>
          <w:p w:rsidR="005716D3" w:rsidRPr="00347E60" w:rsidRDefault="005716D3">
            <w:pPr>
              <w:rPr>
                <w:rFonts w:ascii="Arial" w:hAnsi="Arial" w:cs="Arial"/>
                <w:lang w:val="en-US"/>
              </w:rPr>
            </w:pPr>
          </w:p>
          <w:p w:rsidR="005716D3" w:rsidRPr="00347E60" w:rsidRDefault="005716D3">
            <w:pPr>
              <w:rPr>
                <w:rFonts w:ascii="Arial" w:hAnsi="Arial" w:cs="Arial"/>
                <w:lang w:val="en-US"/>
              </w:rPr>
            </w:pPr>
          </w:p>
          <w:p w:rsidR="005716D3" w:rsidRPr="00347E60" w:rsidRDefault="005716D3">
            <w:pPr>
              <w:rPr>
                <w:rFonts w:ascii="Arial" w:hAnsi="Arial" w:cs="Arial"/>
                <w:lang w:val="en-US"/>
              </w:rPr>
            </w:pPr>
          </w:p>
          <w:p w:rsidR="005716D3" w:rsidRPr="00347E60" w:rsidRDefault="005716D3">
            <w:pPr>
              <w:rPr>
                <w:rFonts w:ascii="Arial" w:hAnsi="Arial" w:cs="Arial"/>
                <w:lang w:val="en-US"/>
              </w:rPr>
            </w:pPr>
          </w:p>
          <w:p w:rsidR="005716D3" w:rsidRPr="00347E60" w:rsidRDefault="005716D3">
            <w:pPr>
              <w:rPr>
                <w:rFonts w:ascii="Arial" w:hAnsi="Arial" w:cs="Arial"/>
                <w:lang w:val="en-US"/>
              </w:rPr>
            </w:pPr>
          </w:p>
          <w:p w:rsidR="005716D3" w:rsidRPr="00347E60" w:rsidRDefault="005716D3">
            <w:pPr>
              <w:rPr>
                <w:rFonts w:ascii="Arial" w:hAnsi="Arial" w:cs="Arial"/>
                <w:lang w:val="en-US"/>
              </w:rPr>
            </w:pPr>
          </w:p>
          <w:p w:rsidR="005716D3" w:rsidRPr="00347E60" w:rsidRDefault="005716D3">
            <w:pPr>
              <w:rPr>
                <w:rFonts w:ascii="Arial" w:hAnsi="Arial" w:cs="Arial"/>
                <w:lang w:val="en-US"/>
              </w:rPr>
            </w:pPr>
          </w:p>
          <w:p w:rsidR="005716D3" w:rsidRPr="00347E60" w:rsidRDefault="005716D3">
            <w:pPr>
              <w:rPr>
                <w:rFonts w:ascii="Arial" w:hAnsi="Arial" w:cs="Arial"/>
                <w:lang w:val="en-US"/>
              </w:rPr>
            </w:pPr>
          </w:p>
          <w:p w:rsidR="005716D3" w:rsidRPr="00347E60" w:rsidRDefault="005716D3">
            <w:pPr>
              <w:rPr>
                <w:rFonts w:ascii="Arial" w:hAnsi="Arial" w:cs="Arial"/>
                <w:lang w:val="en-US"/>
              </w:rPr>
            </w:pPr>
          </w:p>
          <w:p w:rsidR="005716D3" w:rsidRPr="00347E60" w:rsidRDefault="005716D3">
            <w:pPr>
              <w:rPr>
                <w:rFonts w:ascii="Arial" w:hAnsi="Arial" w:cs="Arial"/>
                <w:lang w:val="en-US"/>
              </w:rPr>
            </w:pPr>
          </w:p>
          <w:p w:rsidR="005716D3" w:rsidRPr="00347E60" w:rsidRDefault="005716D3">
            <w:pPr>
              <w:rPr>
                <w:rFonts w:ascii="Arial" w:hAnsi="Arial" w:cs="Arial"/>
                <w:lang w:val="en-US"/>
              </w:rPr>
            </w:pPr>
          </w:p>
          <w:p w:rsidR="005716D3" w:rsidRPr="00347E60" w:rsidRDefault="005716D3">
            <w:pPr>
              <w:rPr>
                <w:rFonts w:ascii="Arial" w:hAnsi="Arial" w:cs="Arial"/>
                <w:lang w:val="en-US"/>
              </w:rPr>
            </w:pPr>
          </w:p>
          <w:p w:rsidR="005716D3" w:rsidRPr="00347E60" w:rsidRDefault="005716D3">
            <w:pPr>
              <w:rPr>
                <w:rFonts w:ascii="Arial" w:hAnsi="Arial" w:cs="Arial"/>
                <w:lang w:val="en-US"/>
              </w:rPr>
            </w:pPr>
          </w:p>
          <w:p w:rsidR="005716D3" w:rsidRPr="00347E60" w:rsidRDefault="005716D3">
            <w:pPr>
              <w:rPr>
                <w:rFonts w:ascii="Arial" w:hAnsi="Arial" w:cs="Arial"/>
                <w:lang w:val="en-US"/>
              </w:rPr>
            </w:pPr>
          </w:p>
          <w:p w:rsidR="005716D3" w:rsidRPr="00347E60" w:rsidRDefault="005716D3">
            <w:pPr>
              <w:rPr>
                <w:rFonts w:ascii="Arial" w:hAnsi="Arial" w:cs="Arial"/>
                <w:lang w:val="en-US"/>
              </w:rPr>
            </w:pPr>
          </w:p>
          <w:p w:rsidR="005716D3" w:rsidRPr="00347E60" w:rsidRDefault="005716D3">
            <w:pPr>
              <w:rPr>
                <w:rFonts w:ascii="Arial" w:hAnsi="Arial" w:cs="Arial"/>
                <w:lang w:val="en-US"/>
              </w:rPr>
            </w:pPr>
          </w:p>
          <w:p w:rsidR="005716D3" w:rsidRDefault="005716D3" w:rsidP="005716D3">
            <w:pPr>
              <w:pStyle w:val="Listenabsatz"/>
              <w:numPr>
                <w:ilvl w:val="0"/>
                <w:numId w:val="3"/>
              </w:numPr>
              <w:rPr>
                <w:rFonts w:ascii="Arial" w:hAnsi="Arial" w:cs="Arial"/>
              </w:rPr>
            </w:pPr>
            <w:r w:rsidRPr="005716D3">
              <w:rPr>
                <w:rFonts w:ascii="Arial" w:hAnsi="Arial" w:cs="Arial"/>
              </w:rPr>
              <w:lastRenderedPageBreak/>
              <w:t>zieht</w:t>
            </w:r>
            <w:r w:rsidRPr="00236D06">
              <w:rPr>
                <w:rFonts w:ascii="Arial" w:hAnsi="Arial" w:cs="Arial"/>
              </w:rPr>
              <w:t xml:space="preserve"> </w:t>
            </w:r>
            <w:r w:rsidR="00236D06">
              <w:rPr>
                <w:rFonts w:ascii="Arial" w:hAnsi="Arial" w:cs="Arial"/>
              </w:rPr>
              <w:t>durch die Tiefe der Achselhöhle</w:t>
            </w:r>
            <w:r w:rsidR="00D65F7B">
              <w:rPr>
                <w:rFonts w:ascii="Arial" w:hAnsi="Arial" w:cs="Arial"/>
              </w:rPr>
              <w:t xml:space="preserve"> um Collum chirurgicum und zweigt sich im M. deltoideus auf und bei seinem Verlauf gibt er eine Collaterale zum M. teres minor ab</w:t>
            </w:r>
            <w:r w:rsidR="003B09B7">
              <w:rPr>
                <w:rFonts w:ascii="Arial" w:hAnsi="Arial" w:cs="Arial"/>
              </w:rPr>
              <w:br/>
            </w:r>
            <w:r w:rsidR="003B09B7">
              <w:rPr>
                <w:rFonts w:ascii="Arial" w:hAnsi="Arial" w:cs="Arial"/>
              </w:rPr>
              <w:br/>
            </w:r>
          </w:p>
          <w:p w:rsidR="003B09B7" w:rsidRDefault="003B09B7" w:rsidP="005716D3">
            <w:pPr>
              <w:pStyle w:val="Listenabsatz"/>
              <w:numPr>
                <w:ilvl w:val="0"/>
                <w:numId w:val="3"/>
              </w:numPr>
              <w:rPr>
                <w:rFonts w:ascii="Arial" w:hAnsi="Arial" w:cs="Arial"/>
              </w:rPr>
            </w:pPr>
            <w:r>
              <w:rPr>
                <w:rFonts w:ascii="Arial" w:hAnsi="Arial" w:cs="Arial"/>
              </w:rPr>
              <w:t xml:space="preserve">er zieht durch den M. coracobrachialis zur ventralen Seite des Oberarms </w:t>
            </w:r>
            <w:r w:rsidRPr="003B09B7">
              <w:rPr>
                <w:rFonts w:ascii="Arial" w:hAnsi="Arial" w:cs="Arial"/>
              </w:rPr>
              <w:sym w:font="Wingdings" w:char="F0E0"/>
            </w:r>
            <w:r>
              <w:rPr>
                <w:rFonts w:ascii="Arial" w:hAnsi="Arial" w:cs="Arial"/>
              </w:rPr>
              <w:t xml:space="preserve"> verläuft zwischen dem M. brachialis und M. biceps brachii über die ventrale Seite und zweigt sich dabei auf</w:t>
            </w:r>
            <w:r>
              <w:rPr>
                <w:rFonts w:ascii="Arial" w:hAnsi="Arial" w:cs="Arial"/>
              </w:rPr>
              <w:br/>
            </w:r>
          </w:p>
          <w:p w:rsidR="003B09B7" w:rsidRDefault="00A516A1" w:rsidP="005716D3">
            <w:pPr>
              <w:pStyle w:val="Listenabsatz"/>
              <w:numPr>
                <w:ilvl w:val="0"/>
                <w:numId w:val="3"/>
              </w:numPr>
              <w:rPr>
                <w:rFonts w:ascii="Arial" w:hAnsi="Arial" w:cs="Arial"/>
              </w:rPr>
            </w:pPr>
            <w:r>
              <w:rPr>
                <w:rFonts w:ascii="Arial" w:hAnsi="Arial" w:cs="Arial"/>
              </w:rPr>
              <w:t xml:space="preserve">er zieht durch die Mitte über die ventrale Seite des Oberarms Richtung Ellenbeuge </w:t>
            </w:r>
            <w:r w:rsidRPr="00A516A1">
              <w:rPr>
                <w:rFonts w:ascii="Arial" w:hAnsi="Arial" w:cs="Arial"/>
              </w:rPr>
              <w:sym w:font="Wingdings" w:char="F0E0"/>
            </w:r>
            <w:r>
              <w:rPr>
                <w:rFonts w:ascii="Arial" w:hAnsi="Arial" w:cs="Arial"/>
              </w:rPr>
              <w:t xml:space="preserve"> dort tritt er zwischen den beiden Köpfen des M. pronator teres zur ventralen Seite des Unterarms </w:t>
            </w:r>
            <w:r w:rsidRPr="00A516A1">
              <w:rPr>
                <w:rFonts w:ascii="Arial" w:hAnsi="Arial" w:cs="Arial"/>
              </w:rPr>
              <w:sym w:font="Wingdings" w:char="F0E0"/>
            </w:r>
            <w:r>
              <w:rPr>
                <w:rFonts w:ascii="Arial" w:hAnsi="Arial" w:cs="Arial"/>
              </w:rPr>
              <w:t xml:space="preserve"> verläuft in der Mitte über diese Richtung Handgelenk </w:t>
            </w:r>
            <w:r w:rsidRPr="00A516A1">
              <w:rPr>
                <w:rFonts w:ascii="Arial" w:hAnsi="Arial" w:cs="Arial"/>
              </w:rPr>
              <w:sym w:font="Wingdings" w:char="F0E0"/>
            </w:r>
            <w:r>
              <w:rPr>
                <w:rFonts w:ascii="Arial" w:hAnsi="Arial" w:cs="Arial"/>
              </w:rPr>
              <w:t xml:space="preserve"> zieht er durch den Canalis carpi unter dem Retinaculum flexorum zur palmaren Seite der Hand in den 1. – 3. Finger und in die laterale Seite des 4. Fingers</w:t>
            </w:r>
            <w:r w:rsidR="008E567C">
              <w:rPr>
                <w:rFonts w:ascii="Arial" w:hAnsi="Arial" w:cs="Arial"/>
              </w:rPr>
              <w:br/>
            </w:r>
            <w:r w:rsidR="008E567C">
              <w:rPr>
                <w:rFonts w:ascii="Arial" w:hAnsi="Arial" w:cs="Arial"/>
              </w:rPr>
              <w:br/>
            </w:r>
            <w:r w:rsidR="008E567C">
              <w:rPr>
                <w:rFonts w:ascii="Arial" w:hAnsi="Arial" w:cs="Arial"/>
              </w:rPr>
              <w:br/>
            </w:r>
            <w:r w:rsidR="008E567C">
              <w:rPr>
                <w:rFonts w:ascii="Arial" w:hAnsi="Arial" w:cs="Arial"/>
              </w:rPr>
              <w:br/>
            </w:r>
            <w:r w:rsidR="008E567C">
              <w:rPr>
                <w:rFonts w:ascii="Arial" w:hAnsi="Arial" w:cs="Arial"/>
              </w:rPr>
              <w:br/>
            </w:r>
          </w:p>
          <w:p w:rsidR="008E567C" w:rsidRDefault="008E567C" w:rsidP="005716D3">
            <w:pPr>
              <w:pStyle w:val="Listenabsatz"/>
              <w:numPr>
                <w:ilvl w:val="0"/>
                <w:numId w:val="3"/>
              </w:numPr>
              <w:rPr>
                <w:rFonts w:ascii="Arial" w:hAnsi="Arial" w:cs="Arial"/>
              </w:rPr>
            </w:pPr>
            <w:r>
              <w:rPr>
                <w:rFonts w:ascii="Arial" w:hAnsi="Arial" w:cs="Arial"/>
              </w:rPr>
              <w:t xml:space="preserve">er verläuft zunächst an der medialen Seite des OA in Richtung Epicondylus medialis </w:t>
            </w:r>
            <w:r w:rsidRPr="008E567C">
              <w:rPr>
                <w:rFonts w:ascii="Arial" w:hAnsi="Arial" w:cs="Arial"/>
              </w:rPr>
              <w:sym w:font="Wingdings" w:char="F0E0"/>
            </w:r>
            <w:r>
              <w:rPr>
                <w:rFonts w:ascii="Arial" w:hAnsi="Arial" w:cs="Arial"/>
              </w:rPr>
              <w:t xml:space="preserve"> zieht im Sulcus des N. ulnaris dessen dorsale Seite zur ventrolateralen Seite des UA </w:t>
            </w:r>
            <w:r w:rsidRPr="008E567C">
              <w:rPr>
                <w:rFonts w:ascii="Arial" w:hAnsi="Arial" w:cs="Arial"/>
              </w:rPr>
              <w:sym w:font="Wingdings" w:char="F0E0"/>
            </w:r>
            <w:r>
              <w:rPr>
                <w:rFonts w:ascii="Arial" w:hAnsi="Arial" w:cs="Arial"/>
              </w:rPr>
              <w:t xml:space="preserve"> verläuft dieser über die Handgelenke </w:t>
            </w:r>
            <w:r w:rsidRPr="008E567C">
              <w:rPr>
                <w:rFonts w:ascii="Arial" w:hAnsi="Arial" w:cs="Arial"/>
              </w:rPr>
              <w:sym w:font="Wingdings" w:char="F0E0"/>
            </w:r>
            <w:r>
              <w:rPr>
                <w:rFonts w:ascii="Arial" w:hAnsi="Arial" w:cs="Arial"/>
              </w:rPr>
              <w:t xml:space="preserve"> dort über das Retinaculum flexorum zur palmaren Seite der Hand in den 5. Finger und die mediale Seite des 4. Fingers</w:t>
            </w:r>
            <w:r w:rsidR="00347E60">
              <w:rPr>
                <w:rFonts w:ascii="Arial" w:hAnsi="Arial" w:cs="Arial"/>
              </w:rPr>
              <w:br/>
            </w:r>
            <w:r w:rsidR="00347E60">
              <w:rPr>
                <w:rFonts w:ascii="Arial" w:hAnsi="Arial" w:cs="Arial"/>
              </w:rPr>
              <w:br/>
            </w:r>
            <w:r w:rsidR="00347E60">
              <w:rPr>
                <w:rFonts w:ascii="Arial" w:hAnsi="Arial" w:cs="Arial"/>
              </w:rPr>
              <w:br/>
            </w:r>
            <w:r w:rsidR="00347E60">
              <w:rPr>
                <w:rFonts w:ascii="Arial" w:hAnsi="Arial" w:cs="Arial"/>
              </w:rPr>
              <w:br/>
            </w:r>
          </w:p>
          <w:p w:rsidR="00347E60" w:rsidRPr="00236D06" w:rsidRDefault="00347E60" w:rsidP="005716D3">
            <w:pPr>
              <w:pStyle w:val="Listenabsatz"/>
              <w:numPr>
                <w:ilvl w:val="0"/>
                <w:numId w:val="3"/>
              </w:numPr>
              <w:rPr>
                <w:rFonts w:ascii="Arial" w:hAnsi="Arial" w:cs="Arial"/>
              </w:rPr>
            </w:pPr>
            <w:r>
              <w:rPr>
                <w:rFonts w:ascii="Arial" w:hAnsi="Arial" w:cs="Arial"/>
              </w:rPr>
              <w:lastRenderedPageBreak/>
              <w:t xml:space="preserve">zieht unter der Scapula zur dorsalen Seite des OA </w:t>
            </w:r>
            <w:r w:rsidRPr="00347E60">
              <w:rPr>
                <w:rFonts w:ascii="Arial" w:hAnsi="Arial" w:cs="Arial"/>
              </w:rPr>
              <w:sym w:font="Wingdings" w:char="F0E0"/>
            </w:r>
            <w:r>
              <w:rPr>
                <w:rFonts w:ascii="Arial" w:hAnsi="Arial" w:cs="Arial"/>
              </w:rPr>
              <w:t xml:space="preserve"> zieht im Sulcus des N. radialis über diese zur lateralen Seite der Ellenbeuge und dort teilt er sich in einen Ramus profundus </w:t>
            </w:r>
            <w:r w:rsidRPr="00347E60">
              <w:rPr>
                <w:rFonts w:ascii="Arial" w:hAnsi="Arial" w:cs="Arial"/>
              </w:rPr>
              <w:sym w:font="Wingdings" w:char="F0E0"/>
            </w:r>
            <w:r>
              <w:rPr>
                <w:rFonts w:ascii="Arial" w:hAnsi="Arial" w:cs="Arial"/>
              </w:rPr>
              <w:t xml:space="preserve"> dieser tritt durch den M. supinator </w:t>
            </w:r>
            <w:r w:rsidRPr="00347E60">
              <w:rPr>
                <w:rFonts w:ascii="Arial" w:hAnsi="Arial" w:cs="Arial"/>
              </w:rPr>
              <w:sym w:font="Wingdings" w:char="F0E0"/>
            </w:r>
            <w:r>
              <w:rPr>
                <w:rFonts w:ascii="Arial" w:hAnsi="Arial" w:cs="Arial"/>
              </w:rPr>
              <w:t xml:space="preserve"> zieht um Collum radii zur dorsalen Seite des UA </w:t>
            </w:r>
            <w:r w:rsidRPr="00347E60">
              <w:rPr>
                <w:rFonts w:ascii="Arial" w:hAnsi="Arial" w:cs="Arial"/>
              </w:rPr>
              <w:sym w:font="Wingdings" w:char="F0E0"/>
            </w:r>
            <w:r>
              <w:rPr>
                <w:rFonts w:ascii="Arial" w:hAnsi="Arial" w:cs="Arial"/>
              </w:rPr>
              <w:t xml:space="preserve"> verläuft zwischen den Tiefen und oberflächlichen Extensoren über die dorsale Seite und zweigt sich dabei auf und er teilt sich in einen Ramus superficialis </w:t>
            </w:r>
            <w:r w:rsidRPr="00347E60">
              <w:rPr>
                <w:rFonts w:ascii="Arial" w:hAnsi="Arial" w:cs="Arial"/>
              </w:rPr>
              <w:sym w:font="Wingdings" w:char="F0E0"/>
            </w:r>
            <w:r>
              <w:rPr>
                <w:rFonts w:ascii="Arial" w:hAnsi="Arial" w:cs="Arial"/>
              </w:rPr>
              <w:t xml:space="preserve"> zieht über die laterale Seite des UA zum Handrücken und bildet dort eine Nervenloge aus dem NF in alle Finger ziehen </w:t>
            </w:r>
            <w:r w:rsidRPr="00347E60">
              <w:rPr>
                <w:rFonts w:ascii="Arial" w:hAnsi="Arial" w:cs="Arial"/>
              </w:rPr>
              <w:sym w:font="Wingdings" w:char="F0E0"/>
            </w:r>
            <w:r>
              <w:rPr>
                <w:rFonts w:ascii="Arial" w:hAnsi="Arial" w:cs="Arial"/>
              </w:rPr>
              <w:t xml:space="preserve"> ist ein sensibler Ast</w:t>
            </w:r>
          </w:p>
        </w:tc>
        <w:tc>
          <w:tcPr>
            <w:tcW w:w="5606" w:type="dxa"/>
          </w:tcPr>
          <w:p w:rsidR="009E70D3" w:rsidRPr="00236D06" w:rsidRDefault="009E70D3">
            <w:pPr>
              <w:rPr>
                <w:rFonts w:ascii="Arial" w:hAnsi="Arial" w:cs="Arial"/>
              </w:rPr>
            </w:pPr>
          </w:p>
          <w:p w:rsidR="0073447C" w:rsidRPr="00236D06" w:rsidRDefault="0073447C">
            <w:pPr>
              <w:rPr>
                <w:rFonts w:ascii="Arial" w:hAnsi="Arial" w:cs="Arial"/>
              </w:rPr>
            </w:pPr>
          </w:p>
          <w:p w:rsidR="0073447C" w:rsidRPr="00236D06" w:rsidRDefault="0073447C">
            <w:pPr>
              <w:rPr>
                <w:rFonts w:ascii="Arial" w:hAnsi="Arial" w:cs="Arial"/>
              </w:rPr>
            </w:pPr>
          </w:p>
          <w:p w:rsidR="0073447C" w:rsidRPr="00236D06" w:rsidRDefault="0073447C">
            <w:pPr>
              <w:rPr>
                <w:rFonts w:ascii="Arial" w:hAnsi="Arial" w:cs="Arial"/>
              </w:rPr>
            </w:pPr>
          </w:p>
          <w:p w:rsidR="0073447C" w:rsidRPr="00F74C99" w:rsidRDefault="0073447C" w:rsidP="0073447C">
            <w:pPr>
              <w:pStyle w:val="Listenabsatz"/>
              <w:numPr>
                <w:ilvl w:val="0"/>
                <w:numId w:val="2"/>
              </w:numPr>
              <w:rPr>
                <w:rFonts w:ascii="Arial" w:hAnsi="Arial" w:cs="Arial"/>
              </w:rPr>
            </w:pPr>
            <w:r w:rsidRPr="00F74C99">
              <w:rPr>
                <w:rFonts w:ascii="Arial" w:hAnsi="Arial" w:cs="Arial"/>
              </w:rPr>
              <w:t>M. rhomboideus major et minor und M. levator scapulae</w:t>
            </w:r>
            <w:r w:rsidRPr="00F74C99">
              <w:rPr>
                <w:rFonts w:ascii="Arial" w:hAnsi="Arial" w:cs="Arial"/>
              </w:rPr>
              <w:br/>
            </w:r>
          </w:p>
          <w:p w:rsidR="00F74C99" w:rsidRDefault="00F74C99" w:rsidP="0073447C">
            <w:pPr>
              <w:pStyle w:val="Listenabsatz"/>
              <w:numPr>
                <w:ilvl w:val="0"/>
                <w:numId w:val="2"/>
              </w:numPr>
              <w:rPr>
                <w:rFonts w:ascii="Arial" w:hAnsi="Arial" w:cs="Arial"/>
              </w:rPr>
            </w:pPr>
            <w:r w:rsidRPr="00F74C99">
              <w:rPr>
                <w:rFonts w:ascii="Arial" w:hAnsi="Arial" w:cs="Arial"/>
              </w:rPr>
              <w:t xml:space="preserve">M. serratus anterior </w:t>
            </w:r>
            <w:r w:rsidRPr="00F74C99">
              <w:rPr>
                <w:rFonts w:ascii="Arial" w:hAnsi="Arial" w:cs="Arial"/>
                <w:lang w:val="en-US"/>
              </w:rPr>
              <w:sym w:font="Wingdings" w:char="F0E0"/>
            </w:r>
            <w:r w:rsidRPr="00F74C99">
              <w:rPr>
                <w:rFonts w:ascii="Arial" w:hAnsi="Arial" w:cs="Arial"/>
              </w:rPr>
              <w:t xml:space="preserve"> bei Ausfall </w:t>
            </w:r>
            <w:r>
              <w:rPr>
                <w:rFonts w:ascii="Arial" w:hAnsi="Arial" w:cs="Arial"/>
              </w:rPr>
              <w:t>kommt es zur Scapula alata und das Erheben des Armes über 90° ist aufgehoben</w:t>
            </w:r>
            <w:r>
              <w:rPr>
                <w:rFonts w:ascii="Arial" w:hAnsi="Arial" w:cs="Arial"/>
              </w:rPr>
              <w:br/>
            </w:r>
          </w:p>
          <w:p w:rsidR="0073447C" w:rsidRDefault="00F74C99" w:rsidP="0073447C">
            <w:pPr>
              <w:pStyle w:val="Listenabsatz"/>
              <w:numPr>
                <w:ilvl w:val="0"/>
                <w:numId w:val="2"/>
              </w:numPr>
              <w:rPr>
                <w:rFonts w:ascii="Arial" w:hAnsi="Arial" w:cs="Arial"/>
                <w:lang w:val="en-US"/>
              </w:rPr>
            </w:pPr>
            <w:r w:rsidRPr="00F74C99">
              <w:rPr>
                <w:rFonts w:ascii="Arial" w:hAnsi="Arial" w:cs="Arial"/>
                <w:lang w:val="en-US"/>
              </w:rPr>
              <w:t xml:space="preserve">M. pectoralis major et minor </w:t>
            </w:r>
            <w:r>
              <w:rPr>
                <w:rFonts w:ascii="Arial" w:hAnsi="Arial" w:cs="Arial"/>
                <w:lang w:val="en-US"/>
              </w:rPr>
              <w:br/>
            </w:r>
            <w:r>
              <w:rPr>
                <w:rFonts w:ascii="Arial" w:hAnsi="Arial" w:cs="Arial"/>
                <w:lang w:val="en-US"/>
              </w:rPr>
              <w:br/>
            </w:r>
            <w:r>
              <w:rPr>
                <w:rFonts w:ascii="Arial" w:hAnsi="Arial" w:cs="Arial"/>
                <w:lang w:val="en-US"/>
              </w:rPr>
              <w:br/>
            </w:r>
            <w:r>
              <w:rPr>
                <w:rFonts w:ascii="Arial" w:hAnsi="Arial" w:cs="Arial"/>
                <w:lang w:val="en-US"/>
              </w:rPr>
              <w:br/>
            </w:r>
          </w:p>
          <w:p w:rsidR="00F74C99" w:rsidRDefault="00F74C99" w:rsidP="0073447C">
            <w:pPr>
              <w:pStyle w:val="Listenabsatz"/>
              <w:numPr>
                <w:ilvl w:val="0"/>
                <w:numId w:val="2"/>
              </w:numPr>
              <w:rPr>
                <w:rFonts w:ascii="Arial" w:hAnsi="Arial" w:cs="Arial"/>
                <w:lang w:val="en-US"/>
              </w:rPr>
            </w:pPr>
            <w:r>
              <w:rPr>
                <w:rFonts w:ascii="Arial" w:hAnsi="Arial" w:cs="Arial"/>
                <w:lang w:val="en-US"/>
              </w:rPr>
              <w:t>M. infraspinatus und M. supraspinatus</w:t>
            </w:r>
            <w:r w:rsidR="005716D3">
              <w:rPr>
                <w:rFonts w:ascii="Arial" w:hAnsi="Arial" w:cs="Arial"/>
                <w:lang w:val="en-US"/>
              </w:rPr>
              <w:br/>
            </w:r>
            <w:r w:rsidR="005716D3">
              <w:rPr>
                <w:rFonts w:ascii="Arial" w:hAnsi="Arial" w:cs="Arial"/>
                <w:lang w:val="en-US"/>
              </w:rPr>
              <w:br/>
            </w:r>
          </w:p>
          <w:p w:rsidR="005716D3" w:rsidRDefault="005716D3" w:rsidP="0073447C">
            <w:pPr>
              <w:pStyle w:val="Listenabsatz"/>
              <w:numPr>
                <w:ilvl w:val="0"/>
                <w:numId w:val="2"/>
              </w:numPr>
              <w:rPr>
                <w:rFonts w:ascii="Arial" w:hAnsi="Arial" w:cs="Arial"/>
                <w:lang w:val="en-US"/>
              </w:rPr>
            </w:pPr>
            <w:r>
              <w:rPr>
                <w:rFonts w:ascii="Arial" w:hAnsi="Arial" w:cs="Arial"/>
                <w:lang w:val="en-US"/>
              </w:rPr>
              <w:t>M. subscapularis</w:t>
            </w:r>
            <w:r>
              <w:rPr>
                <w:rFonts w:ascii="Arial" w:hAnsi="Arial" w:cs="Arial"/>
                <w:lang w:val="en-US"/>
              </w:rPr>
              <w:br/>
            </w:r>
            <w:r>
              <w:rPr>
                <w:rFonts w:ascii="Arial" w:hAnsi="Arial" w:cs="Arial"/>
                <w:lang w:val="en-US"/>
              </w:rPr>
              <w:br/>
            </w:r>
          </w:p>
          <w:p w:rsidR="005716D3" w:rsidRDefault="005716D3" w:rsidP="0073447C">
            <w:pPr>
              <w:pStyle w:val="Listenabsatz"/>
              <w:numPr>
                <w:ilvl w:val="0"/>
                <w:numId w:val="2"/>
              </w:numPr>
              <w:rPr>
                <w:rFonts w:ascii="Arial" w:hAnsi="Arial" w:cs="Arial"/>
              </w:rPr>
            </w:pPr>
            <w:r w:rsidRPr="005716D3">
              <w:rPr>
                <w:rFonts w:ascii="Arial" w:hAnsi="Arial" w:cs="Arial"/>
              </w:rPr>
              <w:t xml:space="preserve">M. latissimus dorsi und M. </w:t>
            </w:r>
            <w:r>
              <w:rPr>
                <w:rFonts w:ascii="Arial" w:hAnsi="Arial" w:cs="Arial"/>
              </w:rPr>
              <w:t>teres major</w:t>
            </w:r>
            <w:r w:rsidR="00D65F7B">
              <w:rPr>
                <w:rFonts w:ascii="Arial" w:hAnsi="Arial" w:cs="Arial"/>
              </w:rPr>
              <w:br/>
            </w:r>
            <w:r w:rsidR="00D65F7B">
              <w:rPr>
                <w:rFonts w:ascii="Arial" w:hAnsi="Arial" w:cs="Arial"/>
              </w:rPr>
              <w:br/>
            </w:r>
            <w:r w:rsidR="00D65F7B">
              <w:rPr>
                <w:rFonts w:ascii="Arial" w:hAnsi="Arial" w:cs="Arial"/>
              </w:rPr>
              <w:br/>
            </w:r>
          </w:p>
          <w:p w:rsidR="00D65F7B" w:rsidRDefault="00D65F7B" w:rsidP="0073447C">
            <w:pPr>
              <w:pStyle w:val="Listenabsatz"/>
              <w:numPr>
                <w:ilvl w:val="0"/>
                <w:numId w:val="2"/>
              </w:numPr>
              <w:rPr>
                <w:rFonts w:ascii="Arial" w:hAnsi="Arial" w:cs="Arial"/>
              </w:rPr>
            </w:pPr>
            <w:r>
              <w:rPr>
                <w:rFonts w:ascii="Arial" w:hAnsi="Arial" w:cs="Arial"/>
              </w:rPr>
              <w:lastRenderedPageBreak/>
              <w:t xml:space="preserve">innerviert den M. deltoideus und M. teres minor </w:t>
            </w:r>
            <w:r w:rsidRPr="00D65F7B">
              <w:rPr>
                <w:rFonts w:ascii="Arial" w:hAnsi="Arial" w:cs="Arial"/>
              </w:rPr>
              <w:sym w:font="Wingdings" w:char="F0E0"/>
            </w:r>
            <w:r>
              <w:rPr>
                <w:rFonts w:ascii="Arial" w:hAnsi="Arial" w:cs="Arial"/>
              </w:rPr>
              <w:t xml:space="preserve"> bei Ausfall kommt es zum Schlottergelenk und zur spitzen Schulter</w:t>
            </w:r>
            <w:r w:rsidR="003B09B7">
              <w:rPr>
                <w:rFonts w:ascii="Arial" w:hAnsi="Arial" w:cs="Arial"/>
              </w:rPr>
              <w:br/>
            </w:r>
            <w:r w:rsidR="003B09B7">
              <w:rPr>
                <w:rFonts w:ascii="Arial" w:hAnsi="Arial" w:cs="Arial"/>
              </w:rPr>
              <w:br/>
            </w:r>
            <w:r w:rsidR="003B09B7">
              <w:rPr>
                <w:rFonts w:ascii="Arial" w:hAnsi="Arial" w:cs="Arial"/>
              </w:rPr>
              <w:br/>
            </w:r>
          </w:p>
          <w:p w:rsidR="003B09B7" w:rsidRDefault="003B09B7" w:rsidP="0073447C">
            <w:pPr>
              <w:pStyle w:val="Listenabsatz"/>
              <w:numPr>
                <w:ilvl w:val="0"/>
                <w:numId w:val="2"/>
              </w:numPr>
              <w:rPr>
                <w:rFonts w:ascii="Arial" w:hAnsi="Arial" w:cs="Arial"/>
              </w:rPr>
            </w:pPr>
            <w:r>
              <w:rPr>
                <w:rFonts w:ascii="Arial" w:hAnsi="Arial" w:cs="Arial"/>
              </w:rPr>
              <w:t xml:space="preserve">er innerviert diese 3 Muskeln </w:t>
            </w:r>
            <w:r w:rsidRPr="003B09B7">
              <w:rPr>
                <w:rFonts w:ascii="Arial" w:hAnsi="Arial" w:cs="Arial"/>
              </w:rPr>
              <w:sym w:font="Wingdings" w:char="F0E0"/>
            </w:r>
            <w:r>
              <w:rPr>
                <w:rFonts w:ascii="Arial" w:hAnsi="Arial" w:cs="Arial"/>
              </w:rPr>
              <w:t xml:space="preserve"> bei Ausfall kommt es zur eingeschränkten Flexion und die Supination des gestreckten Armes ist aufgehoben</w:t>
            </w:r>
            <w:r w:rsidR="00A516A1">
              <w:rPr>
                <w:rFonts w:ascii="Arial" w:hAnsi="Arial" w:cs="Arial"/>
              </w:rPr>
              <w:br/>
            </w:r>
          </w:p>
          <w:p w:rsidR="008E567C" w:rsidRDefault="00A516A1" w:rsidP="0073447C">
            <w:pPr>
              <w:pStyle w:val="Listenabsatz"/>
              <w:numPr>
                <w:ilvl w:val="0"/>
                <w:numId w:val="2"/>
              </w:numPr>
              <w:rPr>
                <w:rFonts w:ascii="Arial" w:hAnsi="Arial" w:cs="Arial"/>
              </w:rPr>
            </w:pPr>
            <w:r>
              <w:rPr>
                <w:rFonts w:ascii="Arial" w:hAnsi="Arial" w:cs="Arial"/>
              </w:rPr>
              <w:t xml:space="preserve">er innerviert den M. pronator teres, M. flexor carpi radialis, M. palmaris longus, M. flexor digitorum superficialis, M. flexor digitorum profundus, M. flexor pollicis longus, M. pronator quadratus, M. abduktor pollicis brevis, M. flexor pollicis brevis, M. opponens pollicis, Mm. lumbricales manus </w:t>
            </w:r>
            <w:r w:rsidRPr="00A516A1">
              <w:rPr>
                <w:rFonts w:ascii="Arial" w:hAnsi="Arial" w:cs="Arial"/>
              </w:rPr>
              <w:sym w:font="Wingdings" w:char="F0E0"/>
            </w:r>
            <w:r>
              <w:rPr>
                <w:rFonts w:ascii="Arial" w:hAnsi="Arial" w:cs="Arial"/>
              </w:rPr>
              <w:t xml:space="preserve"> es entsteht die Schwurhand der 1. – 3. Finger in den Grund-/Mittel-/Endgelenken nicht gebeugt werden und der Daumen ist adduziert </w:t>
            </w:r>
            <w:r w:rsidRPr="00A516A1">
              <w:rPr>
                <w:rFonts w:ascii="Arial" w:hAnsi="Arial" w:cs="Arial"/>
              </w:rPr>
              <w:sym w:font="Wingdings" w:char="F0E0"/>
            </w:r>
            <w:r>
              <w:rPr>
                <w:rFonts w:ascii="Arial" w:hAnsi="Arial" w:cs="Arial"/>
              </w:rPr>
              <w:t xml:space="preserve"> Palmarflexion ist stark eingeschränkt </w:t>
            </w:r>
            <w:r w:rsidRPr="00A516A1">
              <w:rPr>
                <w:rFonts w:ascii="Arial" w:hAnsi="Arial" w:cs="Arial"/>
              </w:rPr>
              <w:sym w:font="Wingdings" w:char="F0E0"/>
            </w:r>
            <w:r>
              <w:rPr>
                <w:rFonts w:ascii="Arial" w:hAnsi="Arial" w:cs="Arial"/>
              </w:rPr>
              <w:t xml:space="preserve"> Pronation ist aufgehoben</w:t>
            </w:r>
            <w:r w:rsidR="008E567C">
              <w:rPr>
                <w:rFonts w:ascii="Arial" w:hAnsi="Arial" w:cs="Arial"/>
              </w:rPr>
              <w:br/>
            </w:r>
          </w:p>
          <w:p w:rsidR="00A516A1" w:rsidRDefault="008E567C" w:rsidP="0073447C">
            <w:pPr>
              <w:pStyle w:val="Listenabsatz"/>
              <w:numPr>
                <w:ilvl w:val="0"/>
                <w:numId w:val="2"/>
              </w:numPr>
              <w:rPr>
                <w:rFonts w:ascii="Arial" w:hAnsi="Arial" w:cs="Arial"/>
              </w:rPr>
            </w:pPr>
            <w:r>
              <w:rPr>
                <w:rFonts w:ascii="Arial" w:hAnsi="Arial" w:cs="Arial"/>
              </w:rPr>
              <w:t xml:space="preserve">er innerviert den M. flexor carpi ulnaris, M. flexor digitorum profundus, M. flexor pollicis brevis, M. abduktor pollicis, Mm. lumbricales manus, Mm. interossei palmares et dorsales manus, M. abduktor digiti minimi, M. flexor digiti minimi brevis, M. opponens digiti minimi </w:t>
            </w:r>
            <w:r w:rsidRPr="008E567C">
              <w:rPr>
                <w:rFonts w:ascii="Arial" w:hAnsi="Arial" w:cs="Arial"/>
              </w:rPr>
              <w:sym w:font="Wingdings" w:char="F0E0"/>
            </w:r>
            <w:r>
              <w:rPr>
                <w:rFonts w:ascii="Arial" w:hAnsi="Arial" w:cs="Arial"/>
              </w:rPr>
              <w:t xml:space="preserve"> es entsteht die Krallhand, der 4. – 5. Finger ist in den Grundgelenken gestreckt</w:t>
            </w:r>
            <w:r w:rsidR="00A516A1">
              <w:rPr>
                <w:rFonts w:ascii="Arial" w:hAnsi="Arial" w:cs="Arial"/>
              </w:rPr>
              <w:t xml:space="preserve"> </w:t>
            </w:r>
            <w:r>
              <w:rPr>
                <w:rFonts w:ascii="Arial" w:hAnsi="Arial" w:cs="Arial"/>
              </w:rPr>
              <w:t>und in den Mittel- und Endgelenken gebeugt</w:t>
            </w:r>
            <w:r w:rsidR="00347E60">
              <w:rPr>
                <w:rFonts w:ascii="Arial" w:hAnsi="Arial" w:cs="Arial"/>
              </w:rPr>
              <w:br/>
            </w:r>
            <w:r w:rsidR="00347E60">
              <w:rPr>
                <w:rFonts w:ascii="Arial" w:hAnsi="Arial" w:cs="Arial"/>
              </w:rPr>
              <w:br/>
            </w:r>
          </w:p>
          <w:p w:rsidR="00347E60" w:rsidRPr="005716D3" w:rsidRDefault="0045778F" w:rsidP="0073447C">
            <w:pPr>
              <w:pStyle w:val="Listenabsatz"/>
              <w:numPr>
                <w:ilvl w:val="0"/>
                <w:numId w:val="2"/>
              </w:numPr>
              <w:rPr>
                <w:rFonts w:ascii="Arial" w:hAnsi="Arial" w:cs="Arial"/>
              </w:rPr>
            </w:pPr>
            <w:r>
              <w:rPr>
                <w:rFonts w:ascii="Arial" w:hAnsi="Arial" w:cs="Arial"/>
              </w:rPr>
              <w:lastRenderedPageBreak/>
              <w:t xml:space="preserve">er innerviert M. triceps brachii, M. anconeus, M. brachioradialis, M. extensor carpi radialis longus, M. extensor carpi radialis brevis, M. extensor digitorum, M. extensor carpi ulnaris, M. abduktor pollicis longus, M. extensor pollicis brevis et longus, M. supinator, M. extensor indicis </w:t>
            </w:r>
            <w:r w:rsidRPr="0045778F">
              <w:rPr>
                <w:rFonts w:ascii="Arial" w:hAnsi="Arial" w:cs="Arial"/>
              </w:rPr>
              <w:sym w:font="Wingdings" w:char="F0E0"/>
            </w:r>
            <w:r>
              <w:rPr>
                <w:rFonts w:ascii="Arial" w:hAnsi="Arial" w:cs="Arial"/>
              </w:rPr>
              <w:t xml:space="preserve"> es entsteht die Fallhand </w:t>
            </w:r>
            <w:r w:rsidRPr="0045778F">
              <w:rPr>
                <w:rFonts w:ascii="Arial" w:hAnsi="Arial" w:cs="Arial"/>
              </w:rPr>
              <w:sym w:font="Wingdings" w:char="F0E0"/>
            </w:r>
            <w:r>
              <w:rPr>
                <w:rFonts w:ascii="Arial" w:hAnsi="Arial" w:cs="Arial"/>
              </w:rPr>
              <w:t xml:space="preserve"> Extension in Hand- und Fingergelenke ist aufgehoben, die Supination des UA ist nicht möglich</w:t>
            </w:r>
          </w:p>
        </w:tc>
      </w:tr>
      <w:tr w:rsidR="0008484D" w:rsidRPr="00131A48" w:rsidTr="00743C9D">
        <w:tc>
          <w:tcPr>
            <w:tcW w:w="2518" w:type="dxa"/>
          </w:tcPr>
          <w:p w:rsidR="009E70D3" w:rsidRPr="00743C9D" w:rsidRDefault="00743C9D">
            <w:pPr>
              <w:rPr>
                <w:rFonts w:ascii="Arial" w:hAnsi="Arial" w:cs="Arial"/>
                <w:b/>
                <w:color w:val="7030A0"/>
              </w:rPr>
            </w:pPr>
            <w:r w:rsidRPr="00743C9D">
              <w:rPr>
                <w:rFonts w:ascii="Arial" w:hAnsi="Arial" w:cs="Arial"/>
                <w:b/>
                <w:color w:val="7030A0"/>
              </w:rPr>
              <w:lastRenderedPageBreak/>
              <w:t>3. Plexus lumbosacralis</w:t>
            </w:r>
          </w:p>
          <w:p w:rsidR="00743C9D" w:rsidRDefault="00743C9D">
            <w:pPr>
              <w:rPr>
                <w:rFonts w:ascii="Arial" w:hAnsi="Arial" w:cs="Arial"/>
              </w:rPr>
            </w:pPr>
            <w:r>
              <w:rPr>
                <w:rFonts w:ascii="Arial" w:hAnsi="Arial" w:cs="Arial"/>
              </w:rPr>
              <w:t>Th1 – S3</w:t>
            </w:r>
          </w:p>
          <w:p w:rsidR="00743C9D" w:rsidRDefault="00743C9D">
            <w:pPr>
              <w:rPr>
                <w:rFonts w:ascii="Arial" w:hAnsi="Arial" w:cs="Arial"/>
              </w:rPr>
            </w:pPr>
          </w:p>
          <w:p w:rsidR="00743C9D" w:rsidRPr="00743C9D" w:rsidRDefault="00743C9D">
            <w:pPr>
              <w:rPr>
                <w:rFonts w:ascii="Arial" w:hAnsi="Arial" w:cs="Arial"/>
                <w:b/>
              </w:rPr>
            </w:pPr>
            <w:r w:rsidRPr="00743C9D">
              <w:rPr>
                <w:rFonts w:ascii="Arial" w:hAnsi="Arial" w:cs="Arial"/>
                <w:b/>
                <w:highlight w:val="yellow"/>
              </w:rPr>
              <w:t>a) Plexus lumbalis</w:t>
            </w:r>
          </w:p>
          <w:p w:rsidR="00743C9D" w:rsidRDefault="00743C9D">
            <w:pPr>
              <w:rPr>
                <w:rFonts w:ascii="Arial" w:hAnsi="Arial" w:cs="Arial"/>
              </w:rPr>
            </w:pPr>
            <w:r>
              <w:rPr>
                <w:rFonts w:ascii="Arial" w:hAnsi="Arial" w:cs="Arial"/>
              </w:rPr>
              <w:t>Th1 – L5</w:t>
            </w:r>
          </w:p>
          <w:p w:rsidR="00743C9D" w:rsidRDefault="00743C9D">
            <w:pPr>
              <w:rPr>
                <w:rFonts w:ascii="Arial" w:hAnsi="Arial" w:cs="Arial"/>
              </w:rPr>
            </w:pPr>
          </w:p>
          <w:p w:rsidR="00743C9D" w:rsidRDefault="00743C9D">
            <w:pPr>
              <w:rPr>
                <w:rFonts w:ascii="Arial" w:hAnsi="Arial" w:cs="Arial"/>
              </w:rPr>
            </w:pPr>
            <w:r>
              <w:rPr>
                <w:rFonts w:ascii="Arial" w:hAnsi="Arial" w:cs="Arial"/>
              </w:rPr>
              <w:t>N. femoralis</w:t>
            </w:r>
          </w:p>
          <w:p w:rsidR="00743C9D" w:rsidRDefault="00743C9D">
            <w:pPr>
              <w:rPr>
                <w:rFonts w:ascii="Arial" w:hAnsi="Arial" w:cs="Arial"/>
              </w:rPr>
            </w:pPr>
            <w:r>
              <w:rPr>
                <w:rFonts w:ascii="Arial" w:hAnsi="Arial" w:cs="Arial"/>
              </w:rPr>
              <w:t>L1 – L4</w:t>
            </w:r>
          </w:p>
          <w:p w:rsidR="00743C9D" w:rsidRDefault="00743C9D">
            <w:pPr>
              <w:rPr>
                <w:rFonts w:ascii="Arial" w:hAnsi="Arial" w:cs="Arial"/>
              </w:rPr>
            </w:pPr>
          </w:p>
          <w:p w:rsidR="00743C9D" w:rsidRDefault="00743C9D">
            <w:pPr>
              <w:rPr>
                <w:rFonts w:ascii="Arial" w:hAnsi="Arial" w:cs="Arial"/>
              </w:rPr>
            </w:pPr>
          </w:p>
          <w:p w:rsidR="00743C9D" w:rsidRDefault="00743C9D">
            <w:pPr>
              <w:rPr>
                <w:rFonts w:ascii="Arial" w:hAnsi="Arial" w:cs="Arial"/>
              </w:rPr>
            </w:pPr>
          </w:p>
          <w:p w:rsidR="00743C9D" w:rsidRDefault="00743C9D">
            <w:pPr>
              <w:rPr>
                <w:rFonts w:ascii="Arial" w:hAnsi="Arial" w:cs="Arial"/>
              </w:rPr>
            </w:pPr>
          </w:p>
          <w:p w:rsidR="00743C9D" w:rsidRDefault="00743C9D">
            <w:pPr>
              <w:rPr>
                <w:rFonts w:ascii="Arial" w:hAnsi="Arial" w:cs="Arial"/>
              </w:rPr>
            </w:pPr>
            <w:r>
              <w:rPr>
                <w:rFonts w:ascii="Arial" w:hAnsi="Arial" w:cs="Arial"/>
              </w:rPr>
              <w:t>N. obturatorius</w:t>
            </w:r>
          </w:p>
          <w:p w:rsidR="00743C9D" w:rsidRDefault="00743C9D">
            <w:pPr>
              <w:rPr>
                <w:rFonts w:ascii="Arial" w:hAnsi="Arial" w:cs="Arial"/>
              </w:rPr>
            </w:pPr>
            <w:r>
              <w:rPr>
                <w:rFonts w:ascii="Arial" w:hAnsi="Arial" w:cs="Arial"/>
              </w:rPr>
              <w:t>L2 – L4</w:t>
            </w:r>
          </w:p>
          <w:p w:rsidR="004D7E40" w:rsidRDefault="004D7E40">
            <w:pPr>
              <w:rPr>
                <w:rFonts w:ascii="Arial" w:hAnsi="Arial" w:cs="Arial"/>
              </w:rPr>
            </w:pPr>
          </w:p>
          <w:p w:rsidR="004D7E40" w:rsidRDefault="004D7E40">
            <w:pPr>
              <w:rPr>
                <w:rFonts w:ascii="Arial" w:hAnsi="Arial" w:cs="Arial"/>
              </w:rPr>
            </w:pPr>
          </w:p>
          <w:p w:rsidR="004D7E40" w:rsidRDefault="004D7E40">
            <w:pPr>
              <w:rPr>
                <w:rFonts w:ascii="Arial" w:hAnsi="Arial" w:cs="Arial"/>
              </w:rPr>
            </w:pPr>
          </w:p>
          <w:p w:rsidR="004D7E40" w:rsidRDefault="004D7E40">
            <w:pPr>
              <w:rPr>
                <w:rFonts w:ascii="Arial" w:hAnsi="Arial" w:cs="Arial"/>
              </w:rPr>
            </w:pPr>
          </w:p>
          <w:p w:rsidR="004D7E40" w:rsidRDefault="004D7E40">
            <w:pPr>
              <w:rPr>
                <w:rFonts w:ascii="Arial" w:hAnsi="Arial" w:cs="Arial"/>
              </w:rPr>
            </w:pPr>
          </w:p>
          <w:p w:rsidR="004D7E40" w:rsidRPr="004D7E40" w:rsidRDefault="004D7E40">
            <w:pPr>
              <w:rPr>
                <w:rFonts w:ascii="Arial" w:hAnsi="Arial" w:cs="Arial"/>
                <w:b/>
                <w:lang w:val="en-US"/>
              </w:rPr>
            </w:pPr>
            <w:r w:rsidRPr="004D7E40">
              <w:rPr>
                <w:rFonts w:ascii="Arial" w:hAnsi="Arial" w:cs="Arial"/>
                <w:b/>
                <w:highlight w:val="yellow"/>
                <w:lang w:val="en-US"/>
              </w:rPr>
              <w:t>b) Plexus sacralis</w:t>
            </w:r>
          </w:p>
          <w:p w:rsidR="004D7E40" w:rsidRDefault="004D7E40">
            <w:pPr>
              <w:rPr>
                <w:rFonts w:ascii="Arial" w:hAnsi="Arial" w:cs="Arial"/>
                <w:lang w:val="en-US"/>
              </w:rPr>
            </w:pPr>
            <w:r w:rsidRPr="004D7E40">
              <w:rPr>
                <w:rFonts w:ascii="Arial" w:hAnsi="Arial" w:cs="Arial"/>
                <w:lang w:val="en-US"/>
              </w:rPr>
              <w:t>L4 – S3</w:t>
            </w:r>
          </w:p>
          <w:p w:rsidR="004D7E40" w:rsidRDefault="004D7E40">
            <w:pPr>
              <w:rPr>
                <w:rFonts w:ascii="Arial" w:hAnsi="Arial" w:cs="Arial"/>
                <w:lang w:val="en-US"/>
              </w:rPr>
            </w:pPr>
          </w:p>
          <w:p w:rsidR="004D7E40" w:rsidRDefault="004D7E40">
            <w:pPr>
              <w:rPr>
                <w:rFonts w:ascii="Arial" w:hAnsi="Arial" w:cs="Arial"/>
                <w:lang w:val="en-US"/>
              </w:rPr>
            </w:pPr>
          </w:p>
          <w:p w:rsidR="004D7E40" w:rsidRDefault="004D7E40">
            <w:pPr>
              <w:rPr>
                <w:rFonts w:ascii="Arial" w:hAnsi="Arial" w:cs="Arial"/>
                <w:lang w:val="en-US"/>
              </w:rPr>
            </w:pPr>
            <w:r>
              <w:rPr>
                <w:rFonts w:ascii="Arial" w:hAnsi="Arial" w:cs="Arial"/>
                <w:lang w:val="en-US"/>
              </w:rPr>
              <w:lastRenderedPageBreak/>
              <w:t>N. gluteus superior</w:t>
            </w:r>
          </w:p>
          <w:p w:rsidR="004D7E40" w:rsidRDefault="004D7E40">
            <w:pPr>
              <w:rPr>
                <w:rFonts w:ascii="Arial" w:hAnsi="Arial" w:cs="Arial"/>
                <w:lang w:val="en-US"/>
              </w:rPr>
            </w:pPr>
            <w:r>
              <w:rPr>
                <w:rFonts w:ascii="Arial" w:hAnsi="Arial" w:cs="Arial"/>
                <w:lang w:val="en-US"/>
              </w:rPr>
              <w:t>L4 – S1</w:t>
            </w:r>
          </w:p>
          <w:p w:rsidR="00982308" w:rsidRDefault="00982308">
            <w:pPr>
              <w:rPr>
                <w:rFonts w:ascii="Arial" w:hAnsi="Arial" w:cs="Arial"/>
                <w:lang w:val="en-US"/>
              </w:rPr>
            </w:pPr>
          </w:p>
          <w:p w:rsidR="00982308" w:rsidRDefault="00982308">
            <w:pPr>
              <w:rPr>
                <w:rFonts w:ascii="Arial" w:hAnsi="Arial" w:cs="Arial"/>
                <w:lang w:val="en-US"/>
              </w:rPr>
            </w:pPr>
          </w:p>
          <w:p w:rsidR="00982308" w:rsidRDefault="00982308">
            <w:pPr>
              <w:rPr>
                <w:rFonts w:ascii="Arial" w:hAnsi="Arial" w:cs="Arial"/>
                <w:lang w:val="en-US"/>
              </w:rPr>
            </w:pPr>
          </w:p>
          <w:p w:rsidR="00982308" w:rsidRPr="000B099E" w:rsidRDefault="000B099E">
            <w:pPr>
              <w:rPr>
                <w:rFonts w:ascii="Arial" w:hAnsi="Arial" w:cs="Arial"/>
                <w:lang w:val="en-US"/>
              </w:rPr>
            </w:pPr>
            <w:r w:rsidRPr="000B099E">
              <w:rPr>
                <w:rFonts w:ascii="Arial" w:hAnsi="Arial" w:cs="Arial"/>
                <w:lang w:val="en-US"/>
              </w:rPr>
              <w:t>N. gluteus inferior</w:t>
            </w:r>
          </w:p>
          <w:p w:rsidR="000B099E" w:rsidRDefault="000B099E">
            <w:pPr>
              <w:rPr>
                <w:rFonts w:ascii="Arial" w:hAnsi="Arial" w:cs="Arial"/>
                <w:lang w:val="en-US"/>
              </w:rPr>
            </w:pPr>
            <w:r w:rsidRPr="000B099E">
              <w:rPr>
                <w:rFonts w:ascii="Arial" w:hAnsi="Arial" w:cs="Arial"/>
                <w:lang w:val="en-US"/>
              </w:rPr>
              <w:t>L5 – S2</w:t>
            </w:r>
          </w:p>
          <w:p w:rsidR="000B099E" w:rsidRDefault="000B099E">
            <w:pPr>
              <w:rPr>
                <w:rFonts w:ascii="Arial" w:hAnsi="Arial" w:cs="Arial"/>
                <w:lang w:val="en-US"/>
              </w:rPr>
            </w:pPr>
          </w:p>
          <w:p w:rsidR="000B099E" w:rsidRDefault="000B099E">
            <w:pPr>
              <w:rPr>
                <w:rFonts w:ascii="Arial" w:hAnsi="Arial" w:cs="Arial"/>
                <w:lang w:val="en-US"/>
              </w:rPr>
            </w:pPr>
          </w:p>
          <w:p w:rsidR="000B099E" w:rsidRDefault="000B099E">
            <w:pPr>
              <w:rPr>
                <w:rFonts w:ascii="Arial" w:hAnsi="Arial" w:cs="Arial"/>
                <w:lang w:val="en-US"/>
              </w:rPr>
            </w:pPr>
            <w:r>
              <w:rPr>
                <w:rFonts w:ascii="Arial" w:hAnsi="Arial" w:cs="Arial"/>
                <w:lang w:val="en-US"/>
              </w:rPr>
              <w:t>N. ischiadicus</w:t>
            </w:r>
          </w:p>
          <w:p w:rsidR="000B099E" w:rsidRDefault="00F8289B">
            <w:pPr>
              <w:rPr>
                <w:rFonts w:ascii="Arial" w:hAnsi="Arial" w:cs="Arial"/>
              </w:rPr>
            </w:pPr>
            <w:r>
              <w:rPr>
                <w:rFonts w:ascii="Arial" w:hAnsi="Arial" w:cs="Arial"/>
              </w:rPr>
              <w:t>L4 – S3</w:t>
            </w:r>
          </w:p>
          <w:p w:rsidR="004036E3" w:rsidRDefault="004036E3">
            <w:pPr>
              <w:rPr>
                <w:rFonts w:ascii="Arial" w:hAnsi="Arial" w:cs="Arial"/>
              </w:rPr>
            </w:pPr>
          </w:p>
          <w:p w:rsidR="004036E3" w:rsidRDefault="004036E3">
            <w:pPr>
              <w:rPr>
                <w:rFonts w:ascii="Arial" w:hAnsi="Arial" w:cs="Arial"/>
              </w:rPr>
            </w:pPr>
          </w:p>
          <w:p w:rsidR="004036E3" w:rsidRDefault="004036E3">
            <w:pPr>
              <w:rPr>
                <w:rFonts w:ascii="Arial" w:hAnsi="Arial" w:cs="Arial"/>
              </w:rPr>
            </w:pPr>
          </w:p>
          <w:p w:rsidR="004036E3" w:rsidRDefault="004036E3">
            <w:pPr>
              <w:rPr>
                <w:rFonts w:ascii="Arial" w:hAnsi="Arial" w:cs="Arial"/>
              </w:rPr>
            </w:pPr>
          </w:p>
          <w:p w:rsidR="004036E3" w:rsidRDefault="004036E3">
            <w:pPr>
              <w:rPr>
                <w:rFonts w:ascii="Arial" w:hAnsi="Arial" w:cs="Arial"/>
              </w:rPr>
            </w:pPr>
          </w:p>
          <w:p w:rsidR="004036E3" w:rsidRDefault="004036E3">
            <w:pPr>
              <w:rPr>
                <w:rFonts w:ascii="Arial" w:hAnsi="Arial" w:cs="Arial"/>
              </w:rPr>
            </w:pPr>
          </w:p>
          <w:p w:rsidR="004036E3" w:rsidRPr="004036E3" w:rsidRDefault="004036E3">
            <w:pPr>
              <w:rPr>
                <w:rFonts w:ascii="Arial" w:hAnsi="Arial" w:cs="Arial"/>
                <w:b/>
              </w:rPr>
            </w:pPr>
            <w:r w:rsidRPr="004036E3">
              <w:rPr>
                <w:rFonts w:ascii="Arial" w:hAnsi="Arial" w:cs="Arial"/>
                <w:b/>
                <w:highlight w:val="yellow"/>
              </w:rPr>
              <w:t>Äste des N. ischiadicus</w:t>
            </w:r>
          </w:p>
          <w:p w:rsidR="004036E3" w:rsidRDefault="004036E3">
            <w:pPr>
              <w:rPr>
                <w:rFonts w:ascii="Arial" w:hAnsi="Arial" w:cs="Arial"/>
              </w:rPr>
            </w:pPr>
            <w:r>
              <w:rPr>
                <w:rFonts w:ascii="Arial" w:hAnsi="Arial" w:cs="Arial"/>
              </w:rPr>
              <w:t>N. tibialis</w:t>
            </w:r>
          </w:p>
          <w:p w:rsidR="000318C3" w:rsidRDefault="000318C3">
            <w:pPr>
              <w:rPr>
                <w:rFonts w:ascii="Arial" w:hAnsi="Arial" w:cs="Arial"/>
              </w:rPr>
            </w:pPr>
          </w:p>
          <w:p w:rsidR="000318C3" w:rsidRDefault="000318C3">
            <w:pPr>
              <w:rPr>
                <w:rFonts w:ascii="Arial" w:hAnsi="Arial" w:cs="Arial"/>
              </w:rPr>
            </w:pPr>
          </w:p>
          <w:p w:rsidR="000318C3" w:rsidRDefault="000318C3">
            <w:pPr>
              <w:rPr>
                <w:rFonts w:ascii="Arial" w:hAnsi="Arial" w:cs="Arial"/>
              </w:rPr>
            </w:pPr>
          </w:p>
          <w:p w:rsidR="000318C3" w:rsidRDefault="000318C3">
            <w:pPr>
              <w:rPr>
                <w:rFonts w:ascii="Arial" w:hAnsi="Arial" w:cs="Arial"/>
              </w:rPr>
            </w:pPr>
          </w:p>
          <w:p w:rsidR="000318C3" w:rsidRDefault="000318C3">
            <w:pPr>
              <w:rPr>
                <w:rFonts w:ascii="Arial" w:hAnsi="Arial" w:cs="Arial"/>
              </w:rPr>
            </w:pPr>
          </w:p>
          <w:p w:rsidR="000318C3" w:rsidRDefault="000318C3">
            <w:pPr>
              <w:rPr>
                <w:rFonts w:ascii="Arial" w:hAnsi="Arial" w:cs="Arial"/>
              </w:rPr>
            </w:pPr>
          </w:p>
          <w:p w:rsidR="000318C3" w:rsidRDefault="000318C3">
            <w:pPr>
              <w:rPr>
                <w:rFonts w:ascii="Arial" w:hAnsi="Arial" w:cs="Arial"/>
              </w:rPr>
            </w:pPr>
          </w:p>
          <w:p w:rsidR="000318C3" w:rsidRDefault="000318C3">
            <w:pPr>
              <w:rPr>
                <w:rFonts w:ascii="Arial" w:hAnsi="Arial" w:cs="Arial"/>
              </w:rPr>
            </w:pPr>
          </w:p>
          <w:p w:rsidR="000318C3" w:rsidRDefault="000318C3">
            <w:pPr>
              <w:rPr>
                <w:rFonts w:ascii="Arial" w:hAnsi="Arial" w:cs="Arial"/>
              </w:rPr>
            </w:pPr>
          </w:p>
          <w:p w:rsidR="000318C3" w:rsidRDefault="000318C3">
            <w:pPr>
              <w:rPr>
                <w:rFonts w:ascii="Arial" w:hAnsi="Arial" w:cs="Arial"/>
              </w:rPr>
            </w:pPr>
          </w:p>
          <w:p w:rsidR="000318C3" w:rsidRDefault="000318C3">
            <w:pPr>
              <w:rPr>
                <w:rFonts w:ascii="Arial" w:hAnsi="Arial" w:cs="Arial"/>
              </w:rPr>
            </w:pPr>
            <w:r>
              <w:rPr>
                <w:rFonts w:ascii="Arial" w:hAnsi="Arial" w:cs="Arial"/>
              </w:rPr>
              <w:t>N. plantaris medialis</w:t>
            </w:r>
          </w:p>
          <w:p w:rsidR="000318C3" w:rsidRDefault="000318C3">
            <w:pPr>
              <w:rPr>
                <w:rFonts w:ascii="Arial" w:hAnsi="Arial" w:cs="Arial"/>
              </w:rPr>
            </w:pPr>
          </w:p>
          <w:p w:rsidR="000318C3" w:rsidRDefault="000318C3">
            <w:pPr>
              <w:rPr>
                <w:rFonts w:ascii="Arial" w:hAnsi="Arial" w:cs="Arial"/>
              </w:rPr>
            </w:pPr>
          </w:p>
          <w:p w:rsidR="000318C3" w:rsidRDefault="000318C3">
            <w:pPr>
              <w:rPr>
                <w:rFonts w:ascii="Arial" w:hAnsi="Arial" w:cs="Arial"/>
              </w:rPr>
            </w:pPr>
          </w:p>
          <w:p w:rsidR="000318C3" w:rsidRDefault="000318C3">
            <w:pPr>
              <w:rPr>
                <w:rFonts w:ascii="Arial" w:hAnsi="Arial" w:cs="Arial"/>
              </w:rPr>
            </w:pPr>
          </w:p>
          <w:p w:rsidR="000318C3" w:rsidRDefault="000318C3">
            <w:pPr>
              <w:rPr>
                <w:rFonts w:ascii="Arial" w:hAnsi="Arial" w:cs="Arial"/>
              </w:rPr>
            </w:pPr>
            <w:r>
              <w:rPr>
                <w:rFonts w:ascii="Arial" w:hAnsi="Arial" w:cs="Arial"/>
              </w:rPr>
              <w:lastRenderedPageBreak/>
              <w:t>N. plantaris lateralis</w:t>
            </w:r>
          </w:p>
          <w:p w:rsidR="003274BE" w:rsidRDefault="003274BE">
            <w:pPr>
              <w:rPr>
                <w:rFonts w:ascii="Arial" w:hAnsi="Arial" w:cs="Arial"/>
              </w:rPr>
            </w:pPr>
          </w:p>
          <w:p w:rsidR="003274BE" w:rsidRDefault="003274BE">
            <w:pPr>
              <w:rPr>
                <w:rFonts w:ascii="Arial" w:hAnsi="Arial" w:cs="Arial"/>
              </w:rPr>
            </w:pPr>
          </w:p>
          <w:p w:rsidR="003274BE" w:rsidRDefault="003274BE">
            <w:pPr>
              <w:rPr>
                <w:rFonts w:ascii="Arial" w:hAnsi="Arial" w:cs="Arial"/>
              </w:rPr>
            </w:pPr>
          </w:p>
          <w:p w:rsidR="003274BE" w:rsidRDefault="003274BE">
            <w:pPr>
              <w:rPr>
                <w:rFonts w:ascii="Arial" w:hAnsi="Arial" w:cs="Arial"/>
              </w:rPr>
            </w:pPr>
          </w:p>
          <w:p w:rsidR="003274BE" w:rsidRDefault="003274BE">
            <w:pPr>
              <w:rPr>
                <w:rFonts w:ascii="Arial" w:hAnsi="Arial" w:cs="Arial"/>
              </w:rPr>
            </w:pPr>
          </w:p>
          <w:p w:rsidR="003274BE" w:rsidRDefault="003274BE">
            <w:pPr>
              <w:rPr>
                <w:rFonts w:ascii="Arial" w:hAnsi="Arial" w:cs="Arial"/>
              </w:rPr>
            </w:pPr>
          </w:p>
          <w:p w:rsidR="003274BE" w:rsidRDefault="003274BE">
            <w:pPr>
              <w:rPr>
                <w:rFonts w:ascii="Arial" w:hAnsi="Arial" w:cs="Arial"/>
              </w:rPr>
            </w:pPr>
            <w:r>
              <w:rPr>
                <w:rFonts w:ascii="Arial" w:hAnsi="Arial" w:cs="Arial"/>
              </w:rPr>
              <w:t>N. peroneus communis</w:t>
            </w:r>
          </w:p>
          <w:p w:rsidR="000F2187" w:rsidRDefault="000F2187">
            <w:pPr>
              <w:rPr>
                <w:rFonts w:ascii="Arial" w:hAnsi="Arial" w:cs="Arial"/>
              </w:rPr>
            </w:pPr>
          </w:p>
          <w:p w:rsidR="000F2187" w:rsidRDefault="000F2187">
            <w:pPr>
              <w:rPr>
                <w:rFonts w:ascii="Arial" w:hAnsi="Arial" w:cs="Arial"/>
              </w:rPr>
            </w:pPr>
          </w:p>
          <w:p w:rsidR="000F2187" w:rsidRDefault="000F2187">
            <w:pPr>
              <w:rPr>
                <w:rFonts w:ascii="Arial" w:hAnsi="Arial" w:cs="Arial"/>
              </w:rPr>
            </w:pPr>
          </w:p>
          <w:p w:rsidR="000F2187" w:rsidRDefault="000F2187">
            <w:pPr>
              <w:rPr>
                <w:rFonts w:ascii="Arial" w:hAnsi="Arial" w:cs="Arial"/>
              </w:rPr>
            </w:pPr>
          </w:p>
          <w:p w:rsidR="000F2187" w:rsidRDefault="000F2187">
            <w:pPr>
              <w:rPr>
                <w:rFonts w:ascii="Arial" w:hAnsi="Arial" w:cs="Arial"/>
              </w:rPr>
            </w:pPr>
          </w:p>
          <w:p w:rsidR="000F2187" w:rsidRDefault="000F2187">
            <w:pPr>
              <w:rPr>
                <w:rFonts w:ascii="Arial" w:hAnsi="Arial" w:cs="Arial"/>
              </w:rPr>
            </w:pPr>
          </w:p>
          <w:p w:rsidR="000F2187" w:rsidRDefault="000F2187">
            <w:pPr>
              <w:rPr>
                <w:rFonts w:ascii="Arial" w:hAnsi="Arial" w:cs="Arial"/>
              </w:rPr>
            </w:pPr>
          </w:p>
          <w:p w:rsidR="000F2187" w:rsidRDefault="000F2187">
            <w:pPr>
              <w:rPr>
                <w:rFonts w:ascii="Arial" w:hAnsi="Arial" w:cs="Arial"/>
              </w:rPr>
            </w:pPr>
          </w:p>
          <w:p w:rsidR="000F2187" w:rsidRDefault="000F2187">
            <w:pPr>
              <w:rPr>
                <w:rFonts w:ascii="Arial" w:hAnsi="Arial" w:cs="Arial"/>
              </w:rPr>
            </w:pPr>
          </w:p>
          <w:p w:rsidR="000F2187" w:rsidRDefault="000F2187">
            <w:pPr>
              <w:rPr>
                <w:rFonts w:ascii="Arial" w:hAnsi="Arial" w:cs="Arial"/>
              </w:rPr>
            </w:pPr>
          </w:p>
          <w:p w:rsidR="000F2187" w:rsidRDefault="000F2187">
            <w:pPr>
              <w:rPr>
                <w:rFonts w:ascii="Arial" w:hAnsi="Arial" w:cs="Arial"/>
              </w:rPr>
            </w:pPr>
          </w:p>
          <w:p w:rsidR="000F2187" w:rsidRDefault="000F2187">
            <w:pPr>
              <w:rPr>
                <w:rFonts w:ascii="Arial" w:hAnsi="Arial" w:cs="Arial"/>
              </w:rPr>
            </w:pPr>
            <w:r>
              <w:rPr>
                <w:rFonts w:ascii="Arial" w:hAnsi="Arial" w:cs="Arial"/>
              </w:rPr>
              <w:t>N. putendus</w:t>
            </w:r>
          </w:p>
          <w:p w:rsidR="000F2187" w:rsidRDefault="000F2187">
            <w:pPr>
              <w:rPr>
                <w:rFonts w:ascii="Arial" w:hAnsi="Arial" w:cs="Arial"/>
              </w:rPr>
            </w:pPr>
            <w:r>
              <w:rPr>
                <w:rFonts w:ascii="Arial" w:hAnsi="Arial" w:cs="Arial"/>
              </w:rPr>
              <w:t>S1 – S4</w:t>
            </w:r>
          </w:p>
          <w:p w:rsidR="004036E3" w:rsidRPr="000B099E" w:rsidRDefault="004036E3">
            <w:pPr>
              <w:rPr>
                <w:rFonts w:ascii="Arial" w:hAnsi="Arial" w:cs="Arial"/>
              </w:rPr>
            </w:pPr>
          </w:p>
        </w:tc>
        <w:tc>
          <w:tcPr>
            <w:tcW w:w="6379" w:type="dxa"/>
          </w:tcPr>
          <w:p w:rsidR="009E70D3" w:rsidRPr="004D7E40" w:rsidRDefault="009E70D3">
            <w:pPr>
              <w:rPr>
                <w:rFonts w:ascii="Arial" w:hAnsi="Arial" w:cs="Arial"/>
                <w:lang w:val="en-US"/>
              </w:rPr>
            </w:pPr>
          </w:p>
          <w:p w:rsidR="00743C9D" w:rsidRPr="004D7E40" w:rsidRDefault="00743C9D">
            <w:pPr>
              <w:rPr>
                <w:rFonts w:ascii="Arial" w:hAnsi="Arial" w:cs="Arial"/>
                <w:lang w:val="en-US"/>
              </w:rPr>
            </w:pPr>
          </w:p>
          <w:p w:rsidR="00743C9D" w:rsidRPr="004D7E40" w:rsidRDefault="00743C9D">
            <w:pPr>
              <w:rPr>
                <w:rFonts w:ascii="Arial" w:hAnsi="Arial" w:cs="Arial"/>
                <w:lang w:val="en-US"/>
              </w:rPr>
            </w:pPr>
          </w:p>
          <w:p w:rsidR="00743C9D" w:rsidRPr="004D7E40" w:rsidRDefault="00743C9D">
            <w:pPr>
              <w:rPr>
                <w:rFonts w:ascii="Arial" w:hAnsi="Arial" w:cs="Arial"/>
                <w:lang w:val="en-US"/>
              </w:rPr>
            </w:pPr>
          </w:p>
          <w:p w:rsidR="00743C9D" w:rsidRPr="004D7E40" w:rsidRDefault="00743C9D">
            <w:pPr>
              <w:rPr>
                <w:rFonts w:ascii="Arial" w:hAnsi="Arial" w:cs="Arial"/>
                <w:lang w:val="en-US"/>
              </w:rPr>
            </w:pPr>
          </w:p>
          <w:p w:rsidR="00743C9D" w:rsidRPr="004D7E40" w:rsidRDefault="00743C9D">
            <w:pPr>
              <w:rPr>
                <w:rFonts w:ascii="Arial" w:hAnsi="Arial" w:cs="Arial"/>
                <w:lang w:val="en-US"/>
              </w:rPr>
            </w:pPr>
          </w:p>
          <w:p w:rsidR="00743C9D" w:rsidRPr="004D7E40" w:rsidRDefault="00743C9D">
            <w:pPr>
              <w:rPr>
                <w:rFonts w:ascii="Arial" w:hAnsi="Arial" w:cs="Arial"/>
                <w:lang w:val="en-US"/>
              </w:rPr>
            </w:pPr>
          </w:p>
          <w:p w:rsidR="00743C9D" w:rsidRDefault="00743C9D" w:rsidP="00743C9D">
            <w:pPr>
              <w:pStyle w:val="Listenabsatz"/>
              <w:numPr>
                <w:ilvl w:val="0"/>
                <w:numId w:val="4"/>
              </w:numPr>
              <w:rPr>
                <w:rFonts w:ascii="Arial" w:hAnsi="Arial" w:cs="Arial"/>
              </w:rPr>
            </w:pPr>
            <w:r>
              <w:rPr>
                <w:rFonts w:ascii="Arial" w:hAnsi="Arial" w:cs="Arial"/>
              </w:rPr>
              <w:t xml:space="preserve">er verläuft an der medialen Seite des M. psoas major zum Lig. inguinale und zieht unter diesem zur ventralen Seite des OS </w:t>
            </w:r>
            <w:r w:rsidRPr="00743C9D">
              <w:rPr>
                <w:rFonts w:ascii="Arial" w:hAnsi="Arial" w:cs="Arial"/>
              </w:rPr>
              <w:sym w:font="Wingdings" w:char="F0E0"/>
            </w:r>
            <w:r>
              <w:rPr>
                <w:rFonts w:ascii="Arial" w:hAnsi="Arial" w:cs="Arial"/>
              </w:rPr>
              <w:t xml:space="preserve"> verläuft über diese und zweigt sich dabei auf</w:t>
            </w:r>
            <w:r>
              <w:rPr>
                <w:rFonts w:ascii="Arial" w:hAnsi="Arial" w:cs="Arial"/>
              </w:rPr>
              <w:br/>
            </w:r>
            <w:r>
              <w:rPr>
                <w:rFonts w:ascii="Arial" w:hAnsi="Arial" w:cs="Arial"/>
              </w:rPr>
              <w:br/>
            </w:r>
          </w:p>
          <w:p w:rsidR="00743C9D" w:rsidRDefault="00743C9D" w:rsidP="00743C9D">
            <w:pPr>
              <w:pStyle w:val="Listenabsatz"/>
              <w:numPr>
                <w:ilvl w:val="0"/>
                <w:numId w:val="4"/>
              </w:numPr>
              <w:rPr>
                <w:rFonts w:ascii="Arial" w:hAnsi="Arial" w:cs="Arial"/>
              </w:rPr>
            </w:pPr>
            <w:r>
              <w:rPr>
                <w:rFonts w:ascii="Arial" w:hAnsi="Arial" w:cs="Arial"/>
              </w:rPr>
              <w:t xml:space="preserve">dieser zieht an der lateralen Seite des M. psoas major zum Foramen obturatum </w:t>
            </w:r>
            <w:r w:rsidRPr="00743C9D">
              <w:rPr>
                <w:rFonts w:ascii="Arial" w:hAnsi="Arial" w:cs="Arial"/>
              </w:rPr>
              <w:sym w:font="Wingdings" w:char="F0E0"/>
            </w:r>
            <w:r>
              <w:rPr>
                <w:rFonts w:ascii="Arial" w:hAnsi="Arial" w:cs="Arial"/>
              </w:rPr>
              <w:t xml:space="preserve"> zieht dort durch</w:t>
            </w:r>
            <w:r w:rsidR="004D7E40">
              <w:rPr>
                <w:rFonts w:ascii="Arial" w:hAnsi="Arial" w:cs="Arial"/>
              </w:rPr>
              <w:t xml:space="preserve"> den Canalis obturatorius zur medialen Seite des OS </w:t>
            </w:r>
            <w:r w:rsidR="004D7E40" w:rsidRPr="004D7E40">
              <w:rPr>
                <w:rFonts w:ascii="Arial" w:hAnsi="Arial" w:cs="Arial"/>
              </w:rPr>
              <w:sym w:font="Wingdings" w:char="F0E0"/>
            </w:r>
            <w:r w:rsidR="004D7E40">
              <w:rPr>
                <w:rFonts w:ascii="Arial" w:hAnsi="Arial" w:cs="Arial"/>
              </w:rPr>
              <w:t xml:space="preserve"> verläuft über diesen und zweigt sich dabei auf</w:t>
            </w:r>
            <w:r w:rsidR="004D7E40">
              <w:rPr>
                <w:rFonts w:ascii="Arial" w:hAnsi="Arial" w:cs="Arial"/>
              </w:rPr>
              <w:br/>
            </w:r>
            <w:r w:rsidR="004D7E40">
              <w:rPr>
                <w:rFonts w:ascii="Arial" w:hAnsi="Arial" w:cs="Arial"/>
              </w:rPr>
              <w:br/>
            </w:r>
            <w:r w:rsidR="004D7E40">
              <w:rPr>
                <w:rFonts w:ascii="Arial" w:hAnsi="Arial" w:cs="Arial"/>
              </w:rPr>
              <w:br/>
            </w:r>
          </w:p>
          <w:p w:rsidR="004D7E40" w:rsidRDefault="004D7E40" w:rsidP="00743C9D">
            <w:pPr>
              <w:pStyle w:val="Listenabsatz"/>
              <w:numPr>
                <w:ilvl w:val="0"/>
                <w:numId w:val="4"/>
              </w:numPr>
              <w:rPr>
                <w:rFonts w:ascii="Arial" w:hAnsi="Arial" w:cs="Arial"/>
              </w:rPr>
            </w:pPr>
            <w:r>
              <w:rPr>
                <w:rFonts w:ascii="Arial" w:hAnsi="Arial" w:cs="Arial"/>
              </w:rPr>
              <w:t>die Segmente L4 + L5 vereinen sich zu einem Nervenstrang, ziehen in das Pelvis minor und vereint sich dort mit den Segmenten S1 – S3 zum Plexus sacralis</w:t>
            </w:r>
          </w:p>
          <w:p w:rsidR="000B099E" w:rsidRDefault="004D7E40" w:rsidP="00743C9D">
            <w:pPr>
              <w:pStyle w:val="Listenabsatz"/>
              <w:numPr>
                <w:ilvl w:val="0"/>
                <w:numId w:val="4"/>
              </w:numPr>
              <w:rPr>
                <w:rFonts w:ascii="Arial" w:hAnsi="Arial" w:cs="Arial"/>
              </w:rPr>
            </w:pPr>
            <w:r>
              <w:rPr>
                <w:rFonts w:ascii="Arial" w:hAnsi="Arial" w:cs="Arial"/>
              </w:rPr>
              <w:lastRenderedPageBreak/>
              <w:t>er zieht durch das Foramen suprapiriforme aus dem Pelvis minor in den M. gluteus medius et minimus und dem M. tensor fasciae latae</w:t>
            </w:r>
            <w:r w:rsidR="000B099E">
              <w:rPr>
                <w:rFonts w:ascii="Arial" w:hAnsi="Arial" w:cs="Arial"/>
              </w:rPr>
              <w:br/>
            </w:r>
            <w:r w:rsidR="000B099E">
              <w:rPr>
                <w:rFonts w:ascii="Arial" w:hAnsi="Arial" w:cs="Arial"/>
              </w:rPr>
              <w:br/>
            </w:r>
          </w:p>
          <w:p w:rsidR="004D7E40" w:rsidRDefault="000B099E" w:rsidP="00743C9D">
            <w:pPr>
              <w:pStyle w:val="Listenabsatz"/>
              <w:numPr>
                <w:ilvl w:val="0"/>
                <w:numId w:val="4"/>
              </w:numPr>
              <w:rPr>
                <w:rFonts w:ascii="Arial" w:hAnsi="Arial" w:cs="Arial"/>
              </w:rPr>
            </w:pPr>
            <w:r>
              <w:rPr>
                <w:rFonts w:ascii="Arial" w:hAnsi="Arial" w:cs="Arial"/>
              </w:rPr>
              <w:t>er zieht durch das Foramen infrapiriforme aus</w:t>
            </w:r>
            <w:r w:rsidR="004D7E40">
              <w:rPr>
                <w:rFonts w:ascii="Arial" w:hAnsi="Arial" w:cs="Arial"/>
              </w:rPr>
              <w:t xml:space="preserve"> </w:t>
            </w:r>
            <w:r>
              <w:rPr>
                <w:rFonts w:ascii="Arial" w:hAnsi="Arial" w:cs="Arial"/>
              </w:rPr>
              <w:t>dem Pelvis minor in den M. gluteus maximus</w:t>
            </w:r>
            <w:r w:rsidR="00F8289B">
              <w:rPr>
                <w:rFonts w:ascii="Arial" w:hAnsi="Arial" w:cs="Arial"/>
              </w:rPr>
              <w:br/>
            </w:r>
            <w:r w:rsidR="00F8289B">
              <w:rPr>
                <w:rFonts w:ascii="Arial" w:hAnsi="Arial" w:cs="Arial"/>
              </w:rPr>
              <w:br/>
            </w:r>
          </w:p>
          <w:p w:rsidR="00F8289B" w:rsidRDefault="00F8289B" w:rsidP="00743C9D">
            <w:pPr>
              <w:pStyle w:val="Listenabsatz"/>
              <w:numPr>
                <w:ilvl w:val="0"/>
                <w:numId w:val="4"/>
              </w:numPr>
              <w:rPr>
                <w:rFonts w:ascii="Arial" w:hAnsi="Arial" w:cs="Arial"/>
              </w:rPr>
            </w:pPr>
            <w:r>
              <w:rPr>
                <w:rFonts w:ascii="Arial" w:hAnsi="Arial" w:cs="Arial"/>
              </w:rPr>
              <w:t>er ist der längste und stärkste Nerv</w:t>
            </w:r>
          </w:p>
          <w:p w:rsidR="00F8289B" w:rsidRDefault="00F8289B" w:rsidP="00743C9D">
            <w:pPr>
              <w:pStyle w:val="Listenabsatz"/>
              <w:numPr>
                <w:ilvl w:val="0"/>
                <w:numId w:val="4"/>
              </w:numPr>
              <w:rPr>
                <w:rFonts w:ascii="Arial" w:hAnsi="Arial" w:cs="Arial"/>
              </w:rPr>
            </w:pPr>
            <w:r>
              <w:rPr>
                <w:rFonts w:ascii="Arial" w:hAnsi="Arial" w:cs="Arial"/>
              </w:rPr>
              <w:t>er zieht durch das Foramen infrapiriforme aus dem Pelvis minor unter dem M. gluteus maximus zwischen dem Tuber ischiadicum und dem Trochanter major zur dorsalen Seite des OS und verläuft über diese Richtung</w:t>
            </w:r>
            <w:r w:rsidR="004036E3">
              <w:rPr>
                <w:rFonts w:ascii="Arial" w:hAnsi="Arial" w:cs="Arial"/>
              </w:rPr>
              <w:t xml:space="preserve"> Kniekehle und oberhalb der Kniekehle teilt er sich in den N. tibialis und den N. peroneus communens</w:t>
            </w:r>
            <w:r w:rsidR="004036E3">
              <w:rPr>
                <w:rFonts w:ascii="Arial" w:hAnsi="Arial" w:cs="Arial"/>
              </w:rPr>
              <w:br/>
            </w:r>
            <w:r w:rsidR="004036E3">
              <w:rPr>
                <w:rFonts w:ascii="Arial" w:hAnsi="Arial" w:cs="Arial"/>
              </w:rPr>
              <w:br/>
            </w:r>
            <w:r w:rsidR="004036E3">
              <w:rPr>
                <w:rFonts w:ascii="Arial" w:hAnsi="Arial" w:cs="Arial"/>
              </w:rPr>
              <w:br/>
            </w:r>
          </w:p>
          <w:p w:rsidR="004036E3" w:rsidRDefault="004036E3" w:rsidP="00743C9D">
            <w:pPr>
              <w:pStyle w:val="Listenabsatz"/>
              <w:numPr>
                <w:ilvl w:val="0"/>
                <w:numId w:val="4"/>
              </w:numPr>
              <w:rPr>
                <w:rFonts w:ascii="Arial" w:hAnsi="Arial" w:cs="Arial"/>
              </w:rPr>
            </w:pPr>
            <w:r>
              <w:rPr>
                <w:rFonts w:ascii="Arial" w:hAnsi="Arial" w:cs="Arial"/>
              </w:rPr>
              <w:t xml:space="preserve">er verläuft zwischen den beiden Köpfen des M. gastrocnemius über die dorsale Seite des US Richtung Malleolus medialis </w:t>
            </w:r>
            <w:r w:rsidRPr="004036E3">
              <w:rPr>
                <w:rFonts w:ascii="Arial" w:hAnsi="Arial" w:cs="Arial"/>
              </w:rPr>
              <w:sym w:font="Wingdings" w:char="F0E0"/>
            </w:r>
            <w:r>
              <w:rPr>
                <w:rFonts w:ascii="Arial" w:hAnsi="Arial" w:cs="Arial"/>
              </w:rPr>
              <w:t xml:space="preserve"> oberhalb von diesem teilt er sich in den N. plantaris medialis et lateralis</w:t>
            </w:r>
            <w:r w:rsidR="000318C3">
              <w:rPr>
                <w:rFonts w:ascii="Arial" w:hAnsi="Arial" w:cs="Arial"/>
              </w:rPr>
              <w:br/>
            </w:r>
            <w:r w:rsidR="000318C3">
              <w:rPr>
                <w:rFonts w:ascii="Arial" w:hAnsi="Arial" w:cs="Arial"/>
              </w:rPr>
              <w:br/>
            </w:r>
            <w:r w:rsidR="000318C3">
              <w:rPr>
                <w:rFonts w:ascii="Arial" w:hAnsi="Arial" w:cs="Arial"/>
              </w:rPr>
              <w:br/>
            </w:r>
            <w:r w:rsidR="000318C3">
              <w:rPr>
                <w:rFonts w:ascii="Arial" w:hAnsi="Arial" w:cs="Arial"/>
              </w:rPr>
              <w:br/>
            </w:r>
            <w:r w:rsidR="000318C3">
              <w:rPr>
                <w:rFonts w:ascii="Arial" w:hAnsi="Arial" w:cs="Arial"/>
              </w:rPr>
              <w:br/>
            </w:r>
            <w:r w:rsidR="000318C3">
              <w:rPr>
                <w:rFonts w:ascii="Arial" w:hAnsi="Arial" w:cs="Arial"/>
              </w:rPr>
              <w:br/>
            </w:r>
            <w:r w:rsidR="000318C3">
              <w:rPr>
                <w:rFonts w:ascii="Arial" w:hAnsi="Arial" w:cs="Arial"/>
              </w:rPr>
              <w:br/>
            </w:r>
          </w:p>
          <w:p w:rsidR="000318C3" w:rsidRDefault="000318C3" w:rsidP="00743C9D">
            <w:pPr>
              <w:pStyle w:val="Listenabsatz"/>
              <w:numPr>
                <w:ilvl w:val="0"/>
                <w:numId w:val="4"/>
              </w:numPr>
              <w:rPr>
                <w:rFonts w:ascii="Arial" w:hAnsi="Arial" w:cs="Arial"/>
              </w:rPr>
            </w:pPr>
            <w:r>
              <w:rPr>
                <w:rFonts w:ascii="Arial" w:hAnsi="Arial" w:cs="Arial"/>
              </w:rPr>
              <w:t>dieser zieht über die mediale Seite der Fußsohle in die 1. – 3. Zehe und die mediale Seite der 4. Zehe</w:t>
            </w:r>
            <w:r>
              <w:rPr>
                <w:rFonts w:ascii="Arial" w:hAnsi="Arial" w:cs="Arial"/>
              </w:rPr>
              <w:br/>
            </w:r>
            <w:r>
              <w:rPr>
                <w:rFonts w:ascii="Arial" w:hAnsi="Arial" w:cs="Arial"/>
              </w:rPr>
              <w:br/>
            </w:r>
            <w:r>
              <w:rPr>
                <w:rFonts w:ascii="Arial" w:hAnsi="Arial" w:cs="Arial"/>
              </w:rPr>
              <w:br/>
            </w:r>
          </w:p>
          <w:p w:rsidR="000318C3" w:rsidRDefault="000318C3" w:rsidP="00743C9D">
            <w:pPr>
              <w:pStyle w:val="Listenabsatz"/>
              <w:numPr>
                <w:ilvl w:val="0"/>
                <w:numId w:val="4"/>
              </w:numPr>
              <w:rPr>
                <w:rFonts w:ascii="Arial" w:hAnsi="Arial" w:cs="Arial"/>
              </w:rPr>
            </w:pPr>
            <w:r>
              <w:rPr>
                <w:rFonts w:ascii="Arial" w:hAnsi="Arial" w:cs="Arial"/>
              </w:rPr>
              <w:lastRenderedPageBreak/>
              <w:t>er zieht über die laterale Seite der Fußsohle in die 5. Zehe und laterale Seite der 4. Zehe</w:t>
            </w:r>
            <w:r w:rsidR="003274BE">
              <w:rPr>
                <w:rFonts w:ascii="Arial" w:hAnsi="Arial" w:cs="Arial"/>
              </w:rPr>
              <w:br/>
            </w:r>
            <w:r w:rsidR="003274BE">
              <w:rPr>
                <w:rFonts w:ascii="Arial" w:hAnsi="Arial" w:cs="Arial"/>
              </w:rPr>
              <w:br/>
            </w:r>
            <w:r w:rsidR="003274BE">
              <w:rPr>
                <w:rFonts w:ascii="Arial" w:hAnsi="Arial" w:cs="Arial"/>
              </w:rPr>
              <w:br/>
            </w:r>
            <w:r w:rsidR="003274BE">
              <w:rPr>
                <w:rFonts w:ascii="Arial" w:hAnsi="Arial" w:cs="Arial"/>
              </w:rPr>
              <w:br/>
            </w:r>
            <w:r w:rsidR="003274BE">
              <w:rPr>
                <w:rFonts w:ascii="Arial" w:hAnsi="Arial" w:cs="Arial"/>
              </w:rPr>
              <w:br/>
            </w:r>
          </w:p>
          <w:p w:rsidR="003274BE" w:rsidRDefault="003274BE" w:rsidP="00743C9D">
            <w:pPr>
              <w:pStyle w:val="Listenabsatz"/>
              <w:numPr>
                <w:ilvl w:val="0"/>
                <w:numId w:val="4"/>
              </w:numPr>
              <w:rPr>
                <w:rFonts w:ascii="Arial" w:hAnsi="Arial" w:cs="Arial"/>
              </w:rPr>
            </w:pPr>
            <w:r>
              <w:rPr>
                <w:rFonts w:ascii="Arial" w:hAnsi="Arial" w:cs="Arial"/>
              </w:rPr>
              <w:t xml:space="preserve">er zieht zur lateralen Seite der Kniekehle und um Caput fibulae zur ventrolateralen Seite des US und dort teilt er sich in den N. peroneus superficialis </w:t>
            </w:r>
            <w:r w:rsidRPr="003274BE">
              <w:rPr>
                <w:rFonts w:ascii="Arial" w:hAnsi="Arial" w:cs="Arial"/>
              </w:rPr>
              <w:sym w:font="Wingdings" w:char="F0E0"/>
            </w:r>
            <w:r>
              <w:rPr>
                <w:rFonts w:ascii="Arial" w:hAnsi="Arial" w:cs="Arial"/>
              </w:rPr>
              <w:t xml:space="preserve"> dieser zieht zwischen dem M. peroneus longus et brevis über die laterale Seite der Fibula und zweigt sich dabei auf und er teilt sich in den N. peroneus profundus </w:t>
            </w:r>
            <w:r w:rsidRPr="003274BE">
              <w:rPr>
                <w:rFonts w:ascii="Arial" w:hAnsi="Arial" w:cs="Arial"/>
              </w:rPr>
              <w:sym w:font="Wingdings" w:char="F0E0"/>
            </w:r>
            <w:r>
              <w:rPr>
                <w:rFonts w:ascii="Arial" w:hAnsi="Arial" w:cs="Arial"/>
              </w:rPr>
              <w:t xml:space="preserve"> er tritt durch den M. extensor digitorum longus zur ventralen Seite des US, verläuft über diese bis zum Fußrücken</w:t>
            </w:r>
            <w:r w:rsidR="007E30A5">
              <w:rPr>
                <w:rFonts w:ascii="Arial" w:hAnsi="Arial" w:cs="Arial"/>
              </w:rPr>
              <w:t xml:space="preserve"> und zweigt sich dann auf</w:t>
            </w:r>
            <w:r w:rsidR="000F2187">
              <w:rPr>
                <w:rFonts w:ascii="Arial" w:hAnsi="Arial" w:cs="Arial"/>
              </w:rPr>
              <w:br/>
            </w:r>
            <w:r w:rsidR="000F2187">
              <w:rPr>
                <w:rFonts w:ascii="Arial" w:hAnsi="Arial" w:cs="Arial"/>
              </w:rPr>
              <w:br/>
            </w:r>
            <w:r w:rsidR="000F2187">
              <w:rPr>
                <w:rFonts w:ascii="Arial" w:hAnsi="Arial" w:cs="Arial"/>
              </w:rPr>
              <w:br/>
            </w:r>
          </w:p>
          <w:p w:rsidR="000F2187" w:rsidRPr="00743C9D" w:rsidRDefault="000F2187" w:rsidP="00743C9D">
            <w:pPr>
              <w:pStyle w:val="Listenabsatz"/>
              <w:numPr>
                <w:ilvl w:val="0"/>
                <w:numId w:val="4"/>
              </w:numPr>
              <w:rPr>
                <w:rFonts w:ascii="Arial" w:hAnsi="Arial" w:cs="Arial"/>
              </w:rPr>
            </w:pPr>
            <w:r>
              <w:rPr>
                <w:rFonts w:ascii="Arial" w:hAnsi="Arial" w:cs="Arial"/>
              </w:rPr>
              <w:t>er zweigt sich im Diaphragma auf</w:t>
            </w:r>
          </w:p>
        </w:tc>
        <w:tc>
          <w:tcPr>
            <w:tcW w:w="5606" w:type="dxa"/>
          </w:tcPr>
          <w:p w:rsidR="009E70D3" w:rsidRDefault="009E70D3">
            <w:pPr>
              <w:rPr>
                <w:rFonts w:ascii="Arial" w:hAnsi="Arial" w:cs="Arial"/>
              </w:rPr>
            </w:pPr>
          </w:p>
          <w:p w:rsidR="00743C9D" w:rsidRDefault="00743C9D">
            <w:pPr>
              <w:rPr>
                <w:rFonts w:ascii="Arial" w:hAnsi="Arial" w:cs="Arial"/>
              </w:rPr>
            </w:pPr>
          </w:p>
          <w:p w:rsidR="00743C9D" w:rsidRDefault="00743C9D">
            <w:pPr>
              <w:rPr>
                <w:rFonts w:ascii="Arial" w:hAnsi="Arial" w:cs="Arial"/>
              </w:rPr>
            </w:pPr>
          </w:p>
          <w:p w:rsidR="00743C9D" w:rsidRDefault="00743C9D">
            <w:pPr>
              <w:rPr>
                <w:rFonts w:ascii="Arial" w:hAnsi="Arial" w:cs="Arial"/>
              </w:rPr>
            </w:pPr>
          </w:p>
          <w:p w:rsidR="00743C9D" w:rsidRDefault="00743C9D">
            <w:pPr>
              <w:rPr>
                <w:rFonts w:ascii="Arial" w:hAnsi="Arial" w:cs="Arial"/>
              </w:rPr>
            </w:pPr>
          </w:p>
          <w:p w:rsidR="00743C9D" w:rsidRDefault="00743C9D">
            <w:pPr>
              <w:rPr>
                <w:rFonts w:ascii="Arial" w:hAnsi="Arial" w:cs="Arial"/>
              </w:rPr>
            </w:pPr>
          </w:p>
          <w:p w:rsidR="00743C9D" w:rsidRDefault="00743C9D">
            <w:pPr>
              <w:rPr>
                <w:rFonts w:ascii="Arial" w:hAnsi="Arial" w:cs="Arial"/>
              </w:rPr>
            </w:pPr>
          </w:p>
          <w:p w:rsidR="00743C9D" w:rsidRDefault="00743C9D" w:rsidP="00743C9D">
            <w:pPr>
              <w:pStyle w:val="Listenabsatz"/>
              <w:numPr>
                <w:ilvl w:val="0"/>
                <w:numId w:val="4"/>
              </w:numPr>
              <w:rPr>
                <w:rFonts w:ascii="Arial" w:hAnsi="Arial" w:cs="Arial"/>
              </w:rPr>
            </w:pPr>
            <w:r>
              <w:rPr>
                <w:rFonts w:ascii="Arial" w:hAnsi="Arial" w:cs="Arial"/>
              </w:rPr>
              <w:t xml:space="preserve">er innerviert den M. iliopsoas, M. satorius, M. quadriceps femoris, M. pectineus </w:t>
            </w:r>
            <w:r w:rsidRPr="00743C9D">
              <w:rPr>
                <w:rFonts w:ascii="Arial" w:hAnsi="Arial" w:cs="Arial"/>
              </w:rPr>
              <w:sym w:font="Wingdings" w:char="F0E0"/>
            </w:r>
            <w:r>
              <w:rPr>
                <w:rFonts w:ascii="Arial" w:hAnsi="Arial" w:cs="Arial"/>
              </w:rPr>
              <w:t xml:space="preserve"> im KG keine Extension möglich bei Ausfall </w:t>
            </w:r>
            <w:r w:rsidRPr="00743C9D">
              <w:rPr>
                <w:rFonts w:ascii="Arial" w:hAnsi="Arial" w:cs="Arial"/>
              </w:rPr>
              <w:sym w:font="Wingdings" w:char="F0E0"/>
            </w:r>
            <w:r>
              <w:rPr>
                <w:rFonts w:ascii="Arial" w:hAnsi="Arial" w:cs="Arial"/>
              </w:rPr>
              <w:t xml:space="preserve"> kurzschrittigen Gang und Treppen steigen ist erschwert </w:t>
            </w:r>
            <w:r w:rsidRPr="00743C9D">
              <w:rPr>
                <w:rFonts w:ascii="Arial" w:hAnsi="Arial" w:cs="Arial"/>
              </w:rPr>
              <w:sym w:font="Wingdings" w:char="F0E0"/>
            </w:r>
            <w:r>
              <w:rPr>
                <w:rFonts w:ascii="Arial" w:hAnsi="Arial" w:cs="Arial"/>
              </w:rPr>
              <w:t xml:space="preserve"> Patellarsehnenreflex ist negativ</w:t>
            </w:r>
            <w:r w:rsidR="004D7E40">
              <w:rPr>
                <w:rFonts w:ascii="Arial" w:hAnsi="Arial" w:cs="Arial"/>
              </w:rPr>
              <w:br/>
            </w:r>
          </w:p>
          <w:p w:rsidR="004D7E40" w:rsidRDefault="004D7E40" w:rsidP="00743C9D">
            <w:pPr>
              <w:pStyle w:val="Listenabsatz"/>
              <w:numPr>
                <w:ilvl w:val="0"/>
                <w:numId w:val="4"/>
              </w:numPr>
              <w:rPr>
                <w:rFonts w:ascii="Arial" w:hAnsi="Arial" w:cs="Arial"/>
              </w:rPr>
            </w:pPr>
            <w:r>
              <w:rPr>
                <w:rFonts w:ascii="Arial" w:hAnsi="Arial" w:cs="Arial"/>
              </w:rPr>
              <w:t xml:space="preserve">er innerviert den M. obturatorius externus, M. pectineus, M. abduktor longus et brevis et magnus, M. gracilis </w:t>
            </w:r>
            <w:r w:rsidRPr="004D7E40">
              <w:rPr>
                <w:rFonts w:ascii="Arial" w:hAnsi="Arial" w:cs="Arial"/>
              </w:rPr>
              <w:sym w:font="Wingdings" w:char="F0E0"/>
            </w:r>
            <w:r>
              <w:rPr>
                <w:rFonts w:ascii="Arial" w:hAnsi="Arial" w:cs="Arial"/>
              </w:rPr>
              <w:t xml:space="preserve"> bei Ausfall kann das betroffene Bein nicht aktiv über das gesunde Bein geschlagen werden </w:t>
            </w:r>
            <w:r w:rsidRPr="004D7E40">
              <w:rPr>
                <w:rFonts w:ascii="Arial" w:hAnsi="Arial" w:cs="Arial"/>
              </w:rPr>
              <w:sym w:font="Wingdings" w:char="F0E0"/>
            </w:r>
            <w:r>
              <w:rPr>
                <w:rFonts w:ascii="Arial" w:hAnsi="Arial" w:cs="Arial"/>
              </w:rPr>
              <w:t xml:space="preserve"> der Cremasterreflex ist negativ</w:t>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p>
          <w:p w:rsidR="004D7E40" w:rsidRDefault="00982308" w:rsidP="00743C9D">
            <w:pPr>
              <w:pStyle w:val="Listenabsatz"/>
              <w:numPr>
                <w:ilvl w:val="0"/>
                <w:numId w:val="4"/>
              </w:numPr>
              <w:rPr>
                <w:rFonts w:ascii="Arial" w:hAnsi="Arial" w:cs="Arial"/>
              </w:rPr>
            </w:pPr>
            <w:r>
              <w:rPr>
                <w:rFonts w:ascii="Arial" w:hAnsi="Arial" w:cs="Arial"/>
              </w:rPr>
              <w:lastRenderedPageBreak/>
              <w:t xml:space="preserve">er innerviert den M. gluteus medius et minimus, M. tensor fasciae latae </w:t>
            </w:r>
            <w:r w:rsidRPr="00982308">
              <w:rPr>
                <w:rFonts w:ascii="Arial" w:hAnsi="Arial" w:cs="Arial"/>
              </w:rPr>
              <w:sym w:font="Wingdings" w:char="F0E0"/>
            </w:r>
            <w:r>
              <w:rPr>
                <w:rFonts w:ascii="Arial" w:hAnsi="Arial" w:cs="Arial"/>
              </w:rPr>
              <w:t xml:space="preserve"> bei Ausfall ist die ABD eingeschränkt </w:t>
            </w:r>
            <w:r w:rsidRPr="00982308">
              <w:rPr>
                <w:rFonts w:ascii="Arial" w:hAnsi="Arial" w:cs="Arial"/>
              </w:rPr>
              <w:sym w:font="Wingdings" w:char="F0E0"/>
            </w:r>
            <w:r>
              <w:rPr>
                <w:rFonts w:ascii="Arial" w:hAnsi="Arial" w:cs="Arial"/>
              </w:rPr>
              <w:t xml:space="preserve"> es kommt zum Trendelenburgschen Zeichen</w:t>
            </w:r>
            <w:r w:rsidR="000B099E">
              <w:rPr>
                <w:rFonts w:ascii="Arial" w:hAnsi="Arial" w:cs="Arial"/>
              </w:rPr>
              <w:br/>
            </w:r>
          </w:p>
          <w:p w:rsidR="000B099E" w:rsidRDefault="000B099E" w:rsidP="00743C9D">
            <w:pPr>
              <w:pStyle w:val="Listenabsatz"/>
              <w:numPr>
                <w:ilvl w:val="0"/>
                <w:numId w:val="4"/>
              </w:numPr>
              <w:rPr>
                <w:rFonts w:ascii="Arial" w:hAnsi="Arial" w:cs="Arial"/>
              </w:rPr>
            </w:pPr>
            <w:r>
              <w:rPr>
                <w:rFonts w:ascii="Arial" w:hAnsi="Arial" w:cs="Arial"/>
              </w:rPr>
              <w:t xml:space="preserve">er innerviert den M. gluteus maximus </w:t>
            </w:r>
            <w:r w:rsidRPr="000B099E">
              <w:rPr>
                <w:rFonts w:ascii="Arial" w:hAnsi="Arial" w:cs="Arial"/>
              </w:rPr>
              <w:sym w:font="Wingdings" w:char="F0E0"/>
            </w:r>
            <w:r>
              <w:rPr>
                <w:rFonts w:ascii="Arial" w:hAnsi="Arial" w:cs="Arial"/>
              </w:rPr>
              <w:t xml:space="preserve"> bei Ausfall ist die Extension eingeschränkt </w:t>
            </w:r>
            <w:r w:rsidRPr="000B099E">
              <w:rPr>
                <w:rFonts w:ascii="Arial" w:hAnsi="Arial" w:cs="Arial"/>
              </w:rPr>
              <w:sym w:font="Wingdings" w:char="F0E0"/>
            </w:r>
            <w:r>
              <w:rPr>
                <w:rFonts w:ascii="Arial" w:hAnsi="Arial" w:cs="Arial"/>
              </w:rPr>
              <w:t xml:space="preserve"> Treppen steigen ist erschwert</w:t>
            </w:r>
            <w:r w:rsidR="00F8289B">
              <w:rPr>
                <w:rFonts w:ascii="Arial" w:hAnsi="Arial" w:cs="Arial"/>
              </w:rPr>
              <w:br/>
            </w:r>
          </w:p>
          <w:p w:rsidR="00F8289B" w:rsidRDefault="00F8289B" w:rsidP="00743C9D">
            <w:pPr>
              <w:pStyle w:val="Listenabsatz"/>
              <w:numPr>
                <w:ilvl w:val="0"/>
                <w:numId w:val="4"/>
              </w:numPr>
              <w:rPr>
                <w:rFonts w:ascii="Arial" w:hAnsi="Arial" w:cs="Arial"/>
              </w:rPr>
            </w:pPr>
            <w:r>
              <w:rPr>
                <w:rFonts w:ascii="Arial" w:hAnsi="Arial" w:cs="Arial"/>
              </w:rPr>
              <w:t>er innerviert den M. adduktor magnum</w:t>
            </w:r>
            <w:r w:rsidR="004036E3">
              <w:rPr>
                <w:rFonts w:ascii="Arial" w:hAnsi="Arial" w:cs="Arial"/>
              </w:rPr>
              <w:br/>
            </w:r>
            <w:r w:rsidR="004036E3">
              <w:rPr>
                <w:rFonts w:ascii="Arial" w:hAnsi="Arial" w:cs="Arial"/>
              </w:rPr>
              <w:br/>
            </w:r>
            <w:r w:rsidR="004036E3">
              <w:rPr>
                <w:rFonts w:ascii="Arial" w:hAnsi="Arial" w:cs="Arial"/>
              </w:rPr>
              <w:br/>
            </w:r>
            <w:r w:rsidR="004036E3">
              <w:rPr>
                <w:rFonts w:ascii="Arial" w:hAnsi="Arial" w:cs="Arial"/>
              </w:rPr>
              <w:br/>
            </w:r>
            <w:r w:rsidR="004036E3">
              <w:rPr>
                <w:rFonts w:ascii="Arial" w:hAnsi="Arial" w:cs="Arial"/>
              </w:rPr>
              <w:br/>
            </w:r>
            <w:r w:rsidR="004036E3">
              <w:rPr>
                <w:rFonts w:ascii="Arial" w:hAnsi="Arial" w:cs="Arial"/>
              </w:rPr>
              <w:br/>
            </w:r>
            <w:r w:rsidR="004036E3">
              <w:rPr>
                <w:rFonts w:ascii="Arial" w:hAnsi="Arial" w:cs="Arial"/>
              </w:rPr>
              <w:br/>
            </w:r>
            <w:r w:rsidR="004036E3">
              <w:rPr>
                <w:rFonts w:ascii="Arial" w:hAnsi="Arial" w:cs="Arial"/>
              </w:rPr>
              <w:br/>
            </w:r>
            <w:r w:rsidR="004036E3">
              <w:rPr>
                <w:rFonts w:ascii="Arial" w:hAnsi="Arial" w:cs="Arial"/>
              </w:rPr>
              <w:br/>
            </w:r>
          </w:p>
          <w:p w:rsidR="004036E3" w:rsidRPr="00131A48" w:rsidRDefault="004036E3" w:rsidP="00743C9D">
            <w:pPr>
              <w:pStyle w:val="Listenabsatz"/>
              <w:numPr>
                <w:ilvl w:val="0"/>
                <w:numId w:val="4"/>
              </w:numPr>
              <w:rPr>
                <w:rFonts w:ascii="Arial" w:hAnsi="Arial" w:cs="Arial"/>
                <w:lang w:val="en-US"/>
              </w:rPr>
            </w:pPr>
            <w:r w:rsidRPr="004036E3">
              <w:rPr>
                <w:rFonts w:ascii="Arial" w:hAnsi="Arial" w:cs="Arial"/>
              </w:rPr>
              <w:t>er</w:t>
            </w:r>
            <w:r w:rsidRPr="004036E3">
              <w:rPr>
                <w:rFonts w:ascii="Arial" w:hAnsi="Arial" w:cs="Arial"/>
                <w:lang w:val="en-US"/>
              </w:rPr>
              <w:t xml:space="preserve"> </w:t>
            </w:r>
            <w:r w:rsidRPr="004036E3">
              <w:rPr>
                <w:rFonts w:ascii="Arial" w:hAnsi="Arial" w:cs="Arial"/>
              </w:rPr>
              <w:t>innerviert</w:t>
            </w:r>
            <w:r w:rsidRPr="004036E3">
              <w:rPr>
                <w:rFonts w:ascii="Arial" w:hAnsi="Arial" w:cs="Arial"/>
                <w:lang w:val="en-US"/>
              </w:rPr>
              <w:t xml:space="preserve"> den M. semitendinosus, M. semimembranosus, M. biceps femoris </w:t>
            </w:r>
            <w:r w:rsidRPr="004036E3">
              <w:rPr>
                <w:rFonts w:ascii="Arial" w:hAnsi="Arial" w:cs="Arial"/>
              </w:rPr>
              <w:sym w:font="Wingdings" w:char="F0E0"/>
            </w:r>
            <w:r w:rsidRPr="004036E3">
              <w:rPr>
                <w:rFonts w:ascii="Arial" w:hAnsi="Arial" w:cs="Arial"/>
                <w:lang w:val="en-US"/>
              </w:rPr>
              <w:t xml:space="preserve"> Caput longum, M. triceps surae, M. </w:t>
            </w:r>
            <w:r>
              <w:rPr>
                <w:rFonts w:ascii="Arial" w:hAnsi="Arial" w:cs="Arial"/>
                <w:lang w:val="en-US"/>
              </w:rPr>
              <w:t>popliteus,</w:t>
            </w:r>
            <w:r w:rsidR="00131A48">
              <w:rPr>
                <w:rFonts w:ascii="Arial" w:hAnsi="Arial" w:cs="Arial"/>
              </w:rPr>
              <w:t xml:space="preserve"> M. tibialis posterior, M. flexor digitorum longus, M. flexor hallucis longus</w:t>
            </w:r>
          </w:p>
          <w:p w:rsidR="00131A48" w:rsidRDefault="00131A48" w:rsidP="00743C9D">
            <w:pPr>
              <w:pStyle w:val="Listenabsatz"/>
              <w:numPr>
                <w:ilvl w:val="0"/>
                <w:numId w:val="4"/>
              </w:numPr>
              <w:rPr>
                <w:rFonts w:ascii="Arial" w:hAnsi="Arial" w:cs="Arial"/>
              </w:rPr>
            </w:pPr>
            <w:r>
              <w:rPr>
                <w:rFonts w:ascii="Arial" w:hAnsi="Arial" w:cs="Arial"/>
              </w:rPr>
              <w:t xml:space="preserve">bei Ausfall mit seinen Ästen </w:t>
            </w:r>
            <w:r w:rsidRPr="00131A48">
              <w:rPr>
                <w:rFonts w:ascii="Arial" w:hAnsi="Arial" w:cs="Arial"/>
              </w:rPr>
              <w:sym w:font="Wingdings" w:char="F0E0"/>
            </w:r>
            <w:r>
              <w:rPr>
                <w:rFonts w:ascii="Arial" w:hAnsi="Arial" w:cs="Arial"/>
              </w:rPr>
              <w:t xml:space="preserve"> Flexion KG, Plantarflexion OSG, Supination USG sind aufgehoben bzw. stark eingeschränkt</w:t>
            </w:r>
          </w:p>
          <w:p w:rsidR="000318C3" w:rsidRDefault="000318C3" w:rsidP="00743C9D">
            <w:pPr>
              <w:pStyle w:val="Listenabsatz"/>
              <w:numPr>
                <w:ilvl w:val="0"/>
                <w:numId w:val="4"/>
              </w:numPr>
              <w:rPr>
                <w:rFonts w:ascii="Arial" w:hAnsi="Arial" w:cs="Arial"/>
              </w:rPr>
            </w:pPr>
            <w:r>
              <w:rPr>
                <w:rFonts w:ascii="Arial" w:hAnsi="Arial" w:cs="Arial"/>
              </w:rPr>
              <w:t>der Achillessehnenreflex ist negativ</w:t>
            </w:r>
          </w:p>
          <w:p w:rsidR="000318C3" w:rsidRDefault="000318C3" w:rsidP="00743C9D">
            <w:pPr>
              <w:pStyle w:val="Listenabsatz"/>
              <w:numPr>
                <w:ilvl w:val="0"/>
                <w:numId w:val="4"/>
              </w:numPr>
              <w:rPr>
                <w:rFonts w:ascii="Arial" w:hAnsi="Arial" w:cs="Arial"/>
              </w:rPr>
            </w:pPr>
            <w:r>
              <w:rPr>
                <w:rFonts w:ascii="Arial" w:hAnsi="Arial" w:cs="Arial"/>
              </w:rPr>
              <w:t>die Flexion in den Zehen ist aufgehoben</w:t>
            </w:r>
            <w:r>
              <w:rPr>
                <w:rFonts w:ascii="Arial" w:hAnsi="Arial" w:cs="Arial"/>
              </w:rPr>
              <w:br/>
            </w:r>
          </w:p>
          <w:p w:rsidR="000318C3" w:rsidRDefault="000318C3" w:rsidP="00743C9D">
            <w:pPr>
              <w:pStyle w:val="Listenabsatz"/>
              <w:numPr>
                <w:ilvl w:val="0"/>
                <w:numId w:val="4"/>
              </w:numPr>
              <w:rPr>
                <w:rFonts w:ascii="Arial" w:hAnsi="Arial" w:cs="Arial"/>
              </w:rPr>
            </w:pPr>
            <w:r>
              <w:rPr>
                <w:rFonts w:ascii="Arial" w:hAnsi="Arial" w:cs="Arial"/>
              </w:rPr>
              <w:t>er innerviert den M. abduktor hallucis, M. flexor hallucis brevis, M. flexor digitorum brevis, Mm. lumbricales pedis (2. Zehe)</w:t>
            </w:r>
            <w:r>
              <w:rPr>
                <w:rFonts w:ascii="Arial" w:hAnsi="Arial" w:cs="Arial"/>
              </w:rPr>
              <w:br/>
            </w:r>
            <w:r>
              <w:rPr>
                <w:rFonts w:ascii="Arial" w:hAnsi="Arial" w:cs="Arial"/>
              </w:rPr>
              <w:br/>
            </w:r>
          </w:p>
          <w:p w:rsidR="000318C3" w:rsidRDefault="000318C3" w:rsidP="00743C9D">
            <w:pPr>
              <w:pStyle w:val="Listenabsatz"/>
              <w:numPr>
                <w:ilvl w:val="0"/>
                <w:numId w:val="4"/>
              </w:numPr>
              <w:rPr>
                <w:rFonts w:ascii="Arial" w:hAnsi="Arial" w:cs="Arial"/>
              </w:rPr>
            </w:pPr>
            <w:r>
              <w:rPr>
                <w:rFonts w:ascii="Arial" w:hAnsi="Arial" w:cs="Arial"/>
              </w:rPr>
              <w:lastRenderedPageBreak/>
              <w:t>er innerviert den M. adduktor hallucis, Mm. lumbricales pedis, M. quadratus plantae, Mm. interossei plantares</w:t>
            </w:r>
            <w:r w:rsidR="003274BE">
              <w:rPr>
                <w:rFonts w:ascii="Arial" w:hAnsi="Arial" w:cs="Arial"/>
              </w:rPr>
              <w:t>, Mm. interossei dorsales pedis, M. flexor digiti minimi brevis, M. opponens digiti minimi, M. abduktor digiti minimi</w:t>
            </w:r>
            <w:r w:rsidR="003274BE">
              <w:rPr>
                <w:rFonts w:ascii="Arial" w:hAnsi="Arial" w:cs="Arial"/>
              </w:rPr>
              <w:br/>
            </w:r>
          </w:p>
          <w:p w:rsidR="003274BE" w:rsidRDefault="003274BE" w:rsidP="00743C9D">
            <w:pPr>
              <w:pStyle w:val="Listenabsatz"/>
              <w:numPr>
                <w:ilvl w:val="0"/>
                <w:numId w:val="4"/>
              </w:numPr>
              <w:rPr>
                <w:rFonts w:ascii="Arial" w:hAnsi="Arial" w:cs="Arial"/>
              </w:rPr>
            </w:pPr>
            <w:r>
              <w:rPr>
                <w:rFonts w:ascii="Arial" w:hAnsi="Arial" w:cs="Arial"/>
              </w:rPr>
              <w:t xml:space="preserve">er innerviert den M. biceps femoris </w:t>
            </w:r>
            <w:r w:rsidRPr="003274BE">
              <w:rPr>
                <w:rFonts w:ascii="Arial" w:hAnsi="Arial" w:cs="Arial"/>
              </w:rPr>
              <w:sym w:font="Wingdings" w:char="F0E0"/>
            </w:r>
            <w:r>
              <w:rPr>
                <w:rFonts w:ascii="Arial" w:hAnsi="Arial" w:cs="Arial"/>
              </w:rPr>
              <w:t xml:space="preserve"> Caput breve</w:t>
            </w:r>
            <w:r>
              <w:rPr>
                <w:rFonts w:ascii="Arial" w:hAnsi="Arial" w:cs="Arial"/>
              </w:rPr>
              <w:br/>
            </w:r>
          </w:p>
          <w:p w:rsidR="003274BE" w:rsidRDefault="003274BE" w:rsidP="00743C9D">
            <w:pPr>
              <w:pStyle w:val="Listenabsatz"/>
              <w:numPr>
                <w:ilvl w:val="0"/>
                <w:numId w:val="4"/>
              </w:numPr>
              <w:rPr>
                <w:rFonts w:ascii="Arial" w:hAnsi="Arial" w:cs="Arial"/>
              </w:rPr>
            </w:pPr>
            <w:r>
              <w:rPr>
                <w:rFonts w:ascii="Arial" w:hAnsi="Arial" w:cs="Arial"/>
              </w:rPr>
              <w:t>er innerviert den M. peroneus longus et brevis</w:t>
            </w:r>
            <w:r w:rsidR="007E30A5">
              <w:rPr>
                <w:rFonts w:ascii="Arial" w:hAnsi="Arial" w:cs="Arial"/>
              </w:rPr>
              <w:br/>
            </w:r>
          </w:p>
          <w:p w:rsidR="007E30A5" w:rsidRDefault="007E30A5" w:rsidP="00743C9D">
            <w:pPr>
              <w:pStyle w:val="Listenabsatz"/>
              <w:numPr>
                <w:ilvl w:val="0"/>
                <w:numId w:val="4"/>
              </w:numPr>
              <w:rPr>
                <w:rFonts w:ascii="Arial" w:hAnsi="Arial" w:cs="Arial"/>
              </w:rPr>
            </w:pPr>
            <w:r>
              <w:rPr>
                <w:rFonts w:ascii="Arial" w:hAnsi="Arial" w:cs="Arial"/>
              </w:rPr>
              <w:t>er innerviert den M. extensor digitorum brevis et longus, M. extensor hallucis brevis et longus, M. tibialis anterior, M. peroneus tertius</w:t>
            </w:r>
          </w:p>
          <w:p w:rsidR="000F2187" w:rsidRDefault="000F2187" w:rsidP="00743C9D">
            <w:pPr>
              <w:pStyle w:val="Listenabsatz"/>
              <w:numPr>
                <w:ilvl w:val="0"/>
                <w:numId w:val="4"/>
              </w:numPr>
              <w:rPr>
                <w:rFonts w:ascii="Arial" w:hAnsi="Arial" w:cs="Arial"/>
              </w:rPr>
            </w:pPr>
            <w:r>
              <w:rPr>
                <w:rFonts w:ascii="Arial" w:hAnsi="Arial" w:cs="Arial"/>
              </w:rPr>
              <w:t xml:space="preserve">ist die Dorsalextension im OSG, die Pronation im USG und die Extension der Zehen aufgehoben </w:t>
            </w:r>
            <w:r w:rsidRPr="000F2187">
              <w:rPr>
                <w:rFonts w:ascii="Arial" w:hAnsi="Arial" w:cs="Arial"/>
              </w:rPr>
              <w:sym w:font="Wingdings" w:char="F0E0"/>
            </w:r>
            <w:r>
              <w:rPr>
                <w:rFonts w:ascii="Arial" w:hAnsi="Arial" w:cs="Arial"/>
              </w:rPr>
              <w:t xml:space="preserve"> kommt zum Steppergang</w:t>
            </w:r>
            <w:r>
              <w:rPr>
                <w:rFonts w:ascii="Arial" w:hAnsi="Arial" w:cs="Arial"/>
              </w:rPr>
              <w:br/>
            </w:r>
          </w:p>
          <w:p w:rsidR="000F2187" w:rsidRDefault="000F2187" w:rsidP="00743C9D">
            <w:pPr>
              <w:pStyle w:val="Listenabsatz"/>
              <w:numPr>
                <w:ilvl w:val="0"/>
                <w:numId w:val="4"/>
              </w:numPr>
              <w:rPr>
                <w:rFonts w:ascii="Arial" w:hAnsi="Arial" w:cs="Arial"/>
              </w:rPr>
            </w:pPr>
            <w:r>
              <w:rPr>
                <w:rFonts w:ascii="Arial" w:hAnsi="Arial" w:cs="Arial"/>
              </w:rPr>
              <w:t>er innerviert die Muskeln des Diaphragma pelvis, dazu gehören der M. sphincter anus externus und der M. sphincter uretrae externus</w:t>
            </w:r>
          </w:p>
          <w:p w:rsidR="000F2187" w:rsidRPr="00131A48" w:rsidRDefault="000F2187" w:rsidP="00743C9D">
            <w:pPr>
              <w:pStyle w:val="Listenabsatz"/>
              <w:numPr>
                <w:ilvl w:val="0"/>
                <w:numId w:val="4"/>
              </w:numPr>
              <w:rPr>
                <w:rFonts w:ascii="Arial" w:hAnsi="Arial" w:cs="Arial"/>
              </w:rPr>
            </w:pPr>
            <w:r>
              <w:rPr>
                <w:rFonts w:ascii="Arial" w:hAnsi="Arial" w:cs="Arial"/>
              </w:rPr>
              <w:t>es kommt zur Inkontinenz des Darms und der Blase</w:t>
            </w:r>
            <w:bookmarkStart w:id="0" w:name="_GoBack"/>
            <w:bookmarkEnd w:id="0"/>
          </w:p>
        </w:tc>
      </w:tr>
    </w:tbl>
    <w:p w:rsidR="009E70D3" w:rsidRPr="00131A48" w:rsidRDefault="009E70D3">
      <w:pPr>
        <w:rPr>
          <w:rFonts w:ascii="Arial" w:hAnsi="Arial" w:cs="Arial"/>
        </w:rPr>
      </w:pPr>
    </w:p>
    <w:sectPr w:rsidR="009E70D3" w:rsidRPr="00131A48" w:rsidSect="00D53C98">
      <w:footerReference w:type="default" r:id="rId8"/>
      <w:pgSz w:w="16838" w:h="11906" w:orient="landscape"/>
      <w:pgMar w:top="1417" w:right="1417" w:bottom="1417" w:left="1134" w:header="708" w:footer="708" w:gutter="0"/>
      <w:pgNumType w:start="26"/>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3F63" w:rsidRDefault="00DA3F63" w:rsidP="00D53C98">
      <w:pPr>
        <w:spacing w:after="0" w:line="240" w:lineRule="auto"/>
      </w:pPr>
      <w:r>
        <w:separator/>
      </w:r>
    </w:p>
  </w:endnote>
  <w:endnote w:type="continuationSeparator" w:id="0">
    <w:p w:rsidR="00DA3F63" w:rsidRDefault="00DA3F63" w:rsidP="00D53C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1806695"/>
      <w:docPartObj>
        <w:docPartGallery w:val="Page Numbers (Bottom of Page)"/>
        <w:docPartUnique/>
      </w:docPartObj>
    </w:sdtPr>
    <w:sdtEndPr/>
    <w:sdtContent>
      <w:p w:rsidR="00D53C98" w:rsidRDefault="00D53C98">
        <w:pPr>
          <w:pStyle w:val="Fuzeile"/>
          <w:jc w:val="center"/>
        </w:pPr>
        <w:r>
          <w:fldChar w:fldCharType="begin"/>
        </w:r>
        <w:r>
          <w:instrText>PAGE   \* MERGEFORMAT</w:instrText>
        </w:r>
        <w:r>
          <w:fldChar w:fldCharType="separate"/>
        </w:r>
        <w:r w:rsidR="000F2187">
          <w:rPr>
            <w:noProof/>
          </w:rPr>
          <w:t>29</w:t>
        </w:r>
        <w:r>
          <w:fldChar w:fldCharType="end"/>
        </w:r>
      </w:p>
    </w:sdtContent>
  </w:sdt>
  <w:p w:rsidR="00D53C98" w:rsidRDefault="00D53C98">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3F63" w:rsidRDefault="00DA3F63" w:rsidP="00D53C98">
      <w:pPr>
        <w:spacing w:after="0" w:line="240" w:lineRule="auto"/>
      </w:pPr>
      <w:r>
        <w:separator/>
      </w:r>
    </w:p>
  </w:footnote>
  <w:footnote w:type="continuationSeparator" w:id="0">
    <w:p w:rsidR="00DA3F63" w:rsidRDefault="00DA3F63" w:rsidP="00D53C9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8724D9"/>
    <w:multiLevelType w:val="hybridMultilevel"/>
    <w:tmpl w:val="E708B20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14437F8D"/>
    <w:multiLevelType w:val="hybridMultilevel"/>
    <w:tmpl w:val="3C3633C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nsid w:val="41157843"/>
    <w:multiLevelType w:val="hybridMultilevel"/>
    <w:tmpl w:val="F942DB5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nsid w:val="5DD33D74"/>
    <w:multiLevelType w:val="hybridMultilevel"/>
    <w:tmpl w:val="F90E292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0534"/>
    <w:rsid w:val="000318C3"/>
    <w:rsid w:val="0008484D"/>
    <w:rsid w:val="000B099E"/>
    <w:rsid w:val="000F2187"/>
    <w:rsid w:val="00131A48"/>
    <w:rsid w:val="00236D06"/>
    <w:rsid w:val="003274BE"/>
    <w:rsid w:val="00347E60"/>
    <w:rsid w:val="003B09B7"/>
    <w:rsid w:val="004036E3"/>
    <w:rsid w:val="0045778F"/>
    <w:rsid w:val="004D7E40"/>
    <w:rsid w:val="005716D3"/>
    <w:rsid w:val="0073447C"/>
    <w:rsid w:val="00743C9D"/>
    <w:rsid w:val="007E30A5"/>
    <w:rsid w:val="008E567C"/>
    <w:rsid w:val="00982308"/>
    <w:rsid w:val="009E70D3"/>
    <w:rsid w:val="00A24E9D"/>
    <w:rsid w:val="00A516A1"/>
    <w:rsid w:val="00AE358E"/>
    <w:rsid w:val="00B51218"/>
    <w:rsid w:val="00D40534"/>
    <w:rsid w:val="00D53C98"/>
    <w:rsid w:val="00D65F7B"/>
    <w:rsid w:val="00DA3F63"/>
    <w:rsid w:val="00F74C99"/>
    <w:rsid w:val="00F8289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9E70D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Kopfzeile">
    <w:name w:val="header"/>
    <w:basedOn w:val="Standard"/>
    <w:link w:val="KopfzeileZchn"/>
    <w:uiPriority w:val="99"/>
    <w:unhideWhenUsed/>
    <w:rsid w:val="00D53C98"/>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53C98"/>
  </w:style>
  <w:style w:type="paragraph" w:styleId="Fuzeile">
    <w:name w:val="footer"/>
    <w:basedOn w:val="Standard"/>
    <w:link w:val="FuzeileZchn"/>
    <w:uiPriority w:val="99"/>
    <w:unhideWhenUsed/>
    <w:rsid w:val="00D53C98"/>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D53C98"/>
  </w:style>
  <w:style w:type="paragraph" w:styleId="Listenabsatz">
    <w:name w:val="List Paragraph"/>
    <w:basedOn w:val="Standard"/>
    <w:uiPriority w:val="34"/>
    <w:qFormat/>
    <w:rsid w:val="0008484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9E70D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Kopfzeile">
    <w:name w:val="header"/>
    <w:basedOn w:val="Standard"/>
    <w:link w:val="KopfzeileZchn"/>
    <w:uiPriority w:val="99"/>
    <w:unhideWhenUsed/>
    <w:rsid w:val="00D53C98"/>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53C98"/>
  </w:style>
  <w:style w:type="paragraph" w:styleId="Fuzeile">
    <w:name w:val="footer"/>
    <w:basedOn w:val="Standard"/>
    <w:link w:val="FuzeileZchn"/>
    <w:uiPriority w:val="99"/>
    <w:unhideWhenUsed/>
    <w:rsid w:val="00D53C98"/>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D53C98"/>
  </w:style>
  <w:style w:type="paragraph" w:styleId="Listenabsatz">
    <w:name w:val="List Paragraph"/>
    <w:basedOn w:val="Standard"/>
    <w:uiPriority w:val="34"/>
    <w:qFormat/>
    <w:rsid w:val="0008484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1209</Words>
  <Characters>7620</Characters>
  <Application>Microsoft Office Word</Application>
  <DocSecurity>0</DocSecurity>
  <Lines>63</Lines>
  <Paragraphs>17</Paragraphs>
  <ScaleCrop>false</ScaleCrop>
  <HeadingPairs>
    <vt:vector size="2" baseType="variant">
      <vt:variant>
        <vt:lpstr>Titel</vt:lpstr>
      </vt:variant>
      <vt:variant>
        <vt:i4>1</vt:i4>
      </vt:variant>
    </vt:vector>
  </HeadingPairs>
  <TitlesOfParts>
    <vt:vector size="1" baseType="lpstr">
      <vt:lpstr/>
    </vt:vector>
  </TitlesOfParts>
  <Company>Hewlett-Packard</Company>
  <LinksUpToDate>false</LinksUpToDate>
  <CharactersWithSpaces>8812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Christiane</dc:creator>
  <cp:lastModifiedBy>Christiane</cp:lastModifiedBy>
  <cp:revision>18</cp:revision>
  <dcterms:created xsi:type="dcterms:W3CDTF">2015-04-02T13:39:00Z</dcterms:created>
  <dcterms:modified xsi:type="dcterms:W3CDTF">2015-04-02T17:51:00Z</dcterms:modified>
</cp:coreProperties>
</file>