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057" w:rsidRDefault="00192A28" w:rsidP="00192A28">
      <w:pPr>
        <w:jc w:val="center"/>
        <w:rPr>
          <w:b/>
          <w:sz w:val="30"/>
          <w:szCs w:val="30"/>
          <w:u w:val="single"/>
        </w:rPr>
      </w:pPr>
      <w:r w:rsidRPr="00192A28">
        <w:rPr>
          <w:b/>
          <w:sz w:val="30"/>
          <w:szCs w:val="30"/>
          <w:u w:val="single"/>
        </w:rPr>
        <w:t>Das Ellenbogengelenk</w:t>
      </w:r>
    </w:p>
    <w:p w:rsidR="00192A28" w:rsidRDefault="00192A28" w:rsidP="00192A28">
      <w:pPr>
        <w:pStyle w:val="Listenabsatz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Einleitung</w:t>
      </w:r>
    </w:p>
    <w:p w:rsidR="00192A28" w:rsidRDefault="00192A28" w:rsidP="00192A28">
      <w:pPr>
        <w:pStyle w:val="Listenabsatz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Art. </w:t>
      </w:r>
      <w:proofErr w:type="spellStart"/>
      <w:r>
        <w:rPr>
          <w:sz w:val="24"/>
          <w:szCs w:val="24"/>
        </w:rPr>
        <w:t>Cubiti</w:t>
      </w:r>
      <w:proofErr w:type="spellEnd"/>
    </w:p>
    <w:p w:rsidR="00192A28" w:rsidRDefault="00192A28" w:rsidP="00192A28">
      <w:pPr>
        <w:pStyle w:val="Listenabsatz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Distales Ende des </w:t>
      </w:r>
      <w:proofErr w:type="spellStart"/>
      <w:r>
        <w:rPr>
          <w:sz w:val="24"/>
          <w:szCs w:val="24"/>
        </w:rPr>
        <w:t>Humerus</w:t>
      </w:r>
      <w:proofErr w:type="spellEnd"/>
      <w:r>
        <w:rPr>
          <w:sz w:val="24"/>
          <w:szCs w:val="24"/>
        </w:rPr>
        <w:t xml:space="preserve"> artikuliert mit den proximalen Enden von Radius und </w:t>
      </w:r>
      <w:proofErr w:type="spellStart"/>
      <w:r>
        <w:rPr>
          <w:sz w:val="24"/>
          <w:szCs w:val="24"/>
        </w:rPr>
        <w:t>Ulna</w:t>
      </w:r>
      <w:proofErr w:type="spellEnd"/>
    </w:p>
    <w:p w:rsidR="00192A28" w:rsidRDefault="00192A28" w:rsidP="00192A28">
      <w:pPr>
        <w:pStyle w:val="Listenabsatz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Ansätze der Oberarmmuskulatur und Ursprünge der Unterarm- und Handmuskulatur in diesem Bereich</w:t>
      </w:r>
    </w:p>
    <w:p w:rsidR="00192A28" w:rsidRDefault="00192A28" w:rsidP="00192A28">
      <w:pPr>
        <w:pStyle w:val="Listenabsatz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Unterarmflexoren setzten am </w:t>
      </w:r>
      <w:proofErr w:type="spellStart"/>
      <w:r>
        <w:rPr>
          <w:sz w:val="24"/>
          <w:szCs w:val="24"/>
        </w:rPr>
        <w:t>Epicondylus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medialis</w:t>
      </w:r>
      <w:proofErr w:type="spellEnd"/>
      <w:r>
        <w:rPr>
          <w:sz w:val="24"/>
          <w:szCs w:val="24"/>
        </w:rPr>
        <w:t xml:space="preserve"> an, Unterarmextensoren am </w:t>
      </w:r>
      <w:proofErr w:type="spellStart"/>
      <w:r>
        <w:rPr>
          <w:sz w:val="24"/>
          <w:szCs w:val="24"/>
        </w:rPr>
        <w:t>Epicondylus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lateralis</w:t>
      </w:r>
      <w:proofErr w:type="spellEnd"/>
    </w:p>
    <w:p w:rsidR="00192A28" w:rsidRDefault="00192A28" w:rsidP="00192A28">
      <w:pPr>
        <w:pStyle w:val="Listenabsatz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Auf der ventralen Seite befindet sich die Ellenbeuge (</w:t>
      </w:r>
      <w:proofErr w:type="spellStart"/>
      <w:r>
        <w:rPr>
          <w:sz w:val="24"/>
          <w:szCs w:val="24"/>
        </w:rPr>
        <w:t>Fossa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cubiti</w:t>
      </w:r>
      <w:proofErr w:type="spellEnd"/>
      <w:r>
        <w:rPr>
          <w:sz w:val="24"/>
          <w:szCs w:val="24"/>
        </w:rPr>
        <w:t xml:space="preserve">) -&gt; </w:t>
      </w:r>
      <w:proofErr w:type="spellStart"/>
      <w:r>
        <w:rPr>
          <w:sz w:val="24"/>
          <w:szCs w:val="24"/>
        </w:rPr>
        <w:t>Bluabnahme</w:t>
      </w:r>
      <w:proofErr w:type="spellEnd"/>
    </w:p>
    <w:p w:rsidR="00192A28" w:rsidRDefault="00192A28" w:rsidP="00192A28">
      <w:pPr>
        <w:pStyle w:val="Listenabsatz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Auf der dorsalen Seite findet sich das </w:t>
      </w:r>
      <w:proofErr w:type="spellStart"/>
      <w:r>
        <w:rPr>
          <w:sz w:val="24"/>
          <w:szCs w:val="24"/>
        </w:rPr>
        <w:t>Olecranon</w:t>
      </w:r>
      <w:proofErr w:type="spellEnd"/>
      <w:r>
        <w:rPr>
          <w:sz w:val="24"/>
          <w:szCs w:val="24"/>
        </w:rPr>
        <w:t xml:space="preserve"> (Ansatz </w:t>
      </w:r>
      <w:proofErr w:type="spellStart"/>
      <w:r>
        <w:rPr>
          <w:sz w:val="24"/>
          <w:szCs w:val="24"/>
        </w:rPr>
        <w:t>Triceps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brachii</w:t>
      </w:r>
      <w:proofErr w:type="spellEnd"/>
      <w:r>
        <w:rPr>
          <w:sz w:val="24"/>
          <w:szCs w:val="24"/>
        </w:rPr>
        <w:t>)</w:t>
      </w:r>
    </w:p>
    <w:p w:rsidR="00192A28" w:rsidRDefault="00192A28" w:rsidP="00192A28">
      <w:pPr>
        <w:pStyle w:val="Listenabsatz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Alle Knochenpunkte sind gut palpierbar </w:t>
      </w:r>
    </w:p>
    <w:p w:rsidR="00192A28" w:rsidRDefault="00192A28" w:rsidP="00192A28">
      <w:pPr>
        <w:pStyle w:val="Listenabsatz"/>
        <w:ind w:left="1080"/>
        <w:rPr>
          <w:sz w:val="24"/>
          <w:szCs w:val="24"/>
        </w:rPr>
      </w:pPr>
    </w:p>
    <w:p w:rsidR="00192A28" w:rsidRDefault="00192A28" w:rsidP="00192A28">
      <w:pPr>
        <w:pStyle w:val="Listenabsatz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Das Ellenbogengelenk</w:t>
      </w:r>
    </w:p>
    <w:p w:rsidR="00192A28" w:rsidRDefault="00192A28" w:rsidP="00192A28">
      <w:pPr>
        <w:pStyle w:val="Listenabsatz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Zusammengesetzt aus 3 Teilgelenken</w:t>
      </w:r>
    </w:p>
    <w:p w:rsidR="00192A28" w:rsidRDefault="00192A28" w:rsidP="00192A28">
      <w:pPr>
        <w:pStyle w:val="Listenabsatz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 xml:space="preserve">Art. </w:t>
      </w:r>
      <w:proofErr w:type="spellStart"/>
      <w:r>
        <w:rPr>
          <w:sz w:val="24"/>
          <w:szCs w:val="24"/>
        </w:rPr>
        <w:t>Humeroulnaris</w:t>
      </w:r>
      <w:proofErr w:type="spellEnd"/>
    </w:p>
    <w:p w:rsidR="00192A28" w:rsidRDefault="00192A28" w:rsidP="00192A28">
      <w:pPr>
        <w:pStyle w:val="Listenabsatz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 xml:space="preserve">Art. </w:t>
      </w:r>
      <w:proofErr w:type="spellStart"/>
      <w:r>
        <w:rPr>
          <w:sz w:val="24"/>
          <w:szCs w:val="24"/>
        </w:rPr>
        <w:t>Humeroradialis</w:t>
      </w:r>
      <w:proofErr w:type="spellEnd"/>
    </w:p>
    <w:p w:rsidR="00192A28" w:rsidRDefault="00192A28" w:rsidP="00192A28">
      <w:pPr>
        <w:pStyle w:val="Listenabsatz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 xml:space="preserve">Art. </w:t>
      </w:r>
      <w:proofErr w:type="spellStart"/>
      <w:r>
        <w:rPr>
          <w:sz w:val="24"/>
          <w:szCs w:val="24"/>
        </w:rPr>
        <w:t>Radioulnaris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A66189">
        <w:rPr>
          <w:sz w:val="24"/>
          <w:szCs w:val="24"/>
        </w:rPr>
        <w:t>proximali</w:t>
      </w:r>
      <w:r>
        <w:rPr>
          <w:sz w:val="24"/>
          <w:szCs w:val="24"/>
        </w:rPr>
        <w:t>s</w:t>
      </w:r>
      <w:proofErr w:type="spellEnd"/>
    </w:p>
    <w:p w:rsidR="00192A28" w:rsidRPr="000B5AE7" w:rsidRDefault="00192A28" w:rsidP="00192A28">
      <w:pPr>
        <w:pStyle w:val="Listenabsatz"/>
        <w:numPr>
          <w:ilvl w:val="0"/>
          <w:numId w:val="3"/>
        </w:numPr>
        <w:rPr>
          <w:i/>
          <w:sz w:val="24"/>
          <w:szCs w:val="24"/>
        </w:rPr>
      </w:pPr>
      <w:proofErr w:type="spellStart"/>
      <w:r w:rsidRPr="000B5AE7">
        <w:rPr>
          <w:i/>
          <w:sz w:val="24"/>
          <w:szCs w:val="24"/>
        </w:rPr>
        <w:t>Humeroulnargelenk</w:t>
      </w:r>
      <w:proofErr w:type="spellEnd"/>
      <w:r w:rsidR="00A66189">
        <w:rPr>
          <w:i/>
          <w:sz w:val="24"/>
          <w:szCs w:val="24"/>
        </w:rPr>
        <w:t xml:space="preserve"> (Ex- </w:t>
      </w:r>
      <w:proofErr w:type="spellStart"/>
      <w:r w:rsidR="00A66189">
        <w:rPr>
          <w:i/>
          <w:sz w:val="24"/>
          <w:szCs w:val="24"/>
        </w:rPr>
        <w:t>Flex</w:t>
      </w:r>
      <w:proofErr w:type="spellEnd"/>
      <w:r w:rsidR="00A66189">
        <w:rPr>
          <w:i/>
          <w:sz w:val="24"/>
          <w:szCs w:val="24"/>
        </w:rPr>
        <w:t>;  10-0-150)</w:t>
      </w:r>
    </w:p>
    <w:p w:rsidR="00192A28" w:rsidRDefault="00192A28" w:rsidP="00192A28">
      <w:pPr>
        <w:pStyle w:val="Listenabsatz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Die </w:t>
      </w:r>
      <w:proofErr w:type="spellStart"/>
      <w:r>
        <w:rPr>
          <w:sz w:val="24"/>
          <w:szCs w:val="24"/>
        </w:rPr>
        <w:t>Incisura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trochlearis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ulnae</w:t>
      </w:r>
      <w:proofErr w:type="spellEnd"/>
      <w:r>
        <w:rPr>
          <w:sz w:val="24"/>
          <w:szCs w:val="24"/>
        </w:rPr>
        <w:t xml:space="preserve"> umfasst zangenförmig die </w:t>
      </w:r>
      <w:proofErr w:type="spellStart"/>
      <w:r>
        <w:rPr>
          <w:sz w:val="24"/>
          <w:szCs w:val="24"/>
        </w:rPr>
        <w:t>Trochlea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humeri</w:t>
      </w:r>
      <w:proofErr w:type="spellEnd"/>
      <w:r>
        <w:rPr>
          <w:sz w:val="24"/>
          <w:szCs w:val="24"/>
        </w:rPr>
        <w:t xml:space="preserve"> -&gt; Führungsleiste senkt sich in die rinnenförmige Vertiefung der </w:t>
      </w:r>
      <w:proofErr w:type="spellStart"/>
      <w:r>
        <w:rPr>
          <w:sz w:val="24"/>
          <w:szCs w:val="24"/>
        </w:rPr>
        <w:t>Trochlea</w:t>
      </w:r>
      <w:proofErr w:type="spellEnd"/>
    </w:p>
    <w:p w:rsidR="00192A28" w:rsidRDefault="00192A28" w:rsidP="00192A28">
      <w:pPr>
        <w:pStyle w:val="Listenabsatz"/>
        <w:numPr>
          <w:ilvl w:val="0"/>
          <w:numId w:val="5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Überknorpelte</w:t>
      </w:r>
      <w:proofErr w:type="spellEnd"/>
      <w:r>
        <w:rPr>
          <w:sz w:val="24"/>
          <w:szCs w:val="24"/>
        </w:rPr>
        <w:t xml:space="preserve"> Gelenkfläche der </w:t>
      </w:r>
      <w:proofErr w:type="spellStart"/>
      <w:r>
        <w:rPr>
          <w:sz w:val="24"/>
          <w:szCs w:val="24"/>
        </w:rPr>
        <w:t>Incisura</w:t>
      </w:r>
      <w:proofErr w:type="spellEnd"/>
      <w:r>
        <w:rPr>
          <w:sz w:val="24"/>
          <w:szCs w:val="24"/>
        </w:rPr>
        <w:t xml:space="preserve"> häufig zweigeteilt</w:t>
      </w:r>
    </w:p>
    <w:p w:rsidR="000B5AE7" w:rsidRDefault="000B5AE7" w:rsidP="000B5AE7">
      <w:pPr>
        <w:pStyle w:val="Listenabsatz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Typisches </w:t>
      </w:r>
      <w:proofErr w:type="spellStart"/>
      <w:r>
        <w:rPr>
          <w:sz w:val="24"/>
          <w:szCs w:val="24"/>
        </w:rPr>
        <w:t>Scharnergelenk</w:t>
      </w:r>
      <w:proofErr w:type="spellEnd"/>
      <w:r>
        <w:rPr>
          <w:sz w:val="24"/>
          <w:szCs w:val="24"/>
        </w:rPr>
        <w:t xml:space="preserve"> mit guter Knochenführung und einem Freiheitsgrad</w:t>
      </w:r>
    </w:p>
    <w:p w:rsidR="000B5AE7" w:rsidRDefault="000B5AE7" w:rsidP="000B5AE7">
      <w:pPr>
        <w:pStyle w:val="Listenabsatz"/>
        <w:numPr>
          <w:ilvl w:val="0"/>
          <w:numId w:val="5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Flex</w:t>
      </w:r>
      <w:proofErr w:type="spellEnd"/>
      <w:r>
        <w:rPr>
          <w:sz w:val="24"/>
          <w:szCs w:val="24"/>
        </w:rPr>
        <w:t xml:space="preserve"> und Ex um transversal laufende Achse etwas unterhalb der </w:t>
      </w:r>
      <w:proofErr w:type="spellStart"/>
      <w:r>
        <w:rPr>
          <w:sz w:val="24"/>
          <w:szCs w:val="24"/>
        </w:rPr>
        <w:t>Condylen</w:t>
      </w:r>
      <w:proofErr w:type="spellEnd"/>
      <w:r>
        <w:rPr>
          <w:sz w:val="24"/>
          <w:szCs w:val="24"/>
        </w:rPr>
        <w:t xml:space="preserve"> durch die </w:t>
      </w:r>
      <w:proofErr w:type="spellStart"/>
      <w:r>
        <w:rPr>
          <w:sz w:val="24"/>
          <w:szCs w:val="24"/>
        </w:rPr>
        <w:t>Trochlea</w:t>
      </w:r>
      <w:proofErr w:type="spellEnd"/>
      <w:r>
        <w:rPr>
          <w:sz w:val="24"/>
          <w:szCs w:val="24"/>
        </w:rPr>
        <w:t xml:space="preserve"> und </w:t>
      </w:r>
      <w:proofErr w:type="spellStart"/>
      <w:r>
        <w:rPr>
          <w:sz w:val="24"/>
          <w:szCs w:val="24"/>
        </w:rPr>
        <w:t>Capitulum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humeri</w:t>
      </w:r>
      <w:proofErr w:type="spellEnd"/>
    </w:p>
    <w:p w:rsidR="000B5AE7" w:rsidRDefault="000B5AE7" w:rsidP="000B5AE7">
      <w:pPr>
        <w:pStyle w:val="Listenabsatz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Max. </w:t>
      </w:r>
      <w:proofErr w:type="spellStart"/>
      <w:r>
        <w:rPr>
          <w:sz w:val="24"/>
          <w:szCs w:val="24"/>
        </w:rPr>
        <w:t>Flexstellung</w:t>
      </w:r>
      <w:proofErr w:type="spellEnd"/>
      <w:r>
        <w:rPr>
          <w:sz w:val="24"/>
          <w:szCs w:val="24"/>
        </w:rPr>
        <w:t xml:space="preserve">: ventral gelegene </w:t>
      </w:r>
      <w:proofErr w:type="spellStart"/>
      <w:r>
        <w:rPr>
          <w:sz w:val="24"/>
          <w:szCs w:val="24"/>
        </w:rPr>
        <w:t>Fossa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coronoidea</w:t>
      </w:r>
      <w:proofErr w:type="spellEnd"/>
      <w:r>
        <w:rPr>
          <w:sz w:val="24"/>
          <w:szCs w:val="24"/>
        </w:rPr>
        <w:t xml:space="preserve"> nimmt </w:t>
      </w:r>
      <w:proofErr w:type="spellStart"/>
      <w:r>
        <w:rPr>
          <w:sz w:val="24"/>
          <w:szCs w:val="24"/>
        </w:rPr>
        <w:t>Proc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Coronoideus</w:t>
      </w:r>
      <w:proofErr w:type="spellEnd"/>
      <w:r>
        <w:rPr>
          <w:sz w:val="24"/>
          <w:szCs w:val="24"/>
        </w:rPr>
        <w:t xml:space="preserve"> der </w:t>
      </w:r>
      <w:proofErr w:type="spellStart"/>
      <w:r>
        <w:rPr>
          <w:sz w:val="24"/>
          <w:szCs w:val="24"/>
        </w:rPr>
        <w:t>Ulna</w:t>
      </w:r>
      <w:proofErr w:type="spellEnd"/>
      <w:r>
        <w:rPr>
          <w:sz w:val="24"/>
          <w:szCs w:val="24"/>
        </w:rPr>
        <w:t xml:space="preserve"> auf</w:t>
      </w:r>
    </w:p>
    <w:p w:rsidR="000B5AE7" w:rsidRDefault="000B5AE7" w:rsidP="000B5AE7">
      <w:pPr>
        <w:pStyle w:val="Listenabsatz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Max. </w:t>
      </w:r>
      <w:proofErr w:type="spellStart"/>
      <w:r>
        <w:rPr>
          <w:sz w:val="24"/>
          <w:szCs w:val="24"/>
        </w:rPr>
        <w:t>Extstellung</w:t>
      </w:r>
      <w:proofErr w:type="spellEnd"/>
      <w:r>
        <w:rPr>
          <w:sz w:val="24"/>
          <w:szCs w:val="24"/>
        </w:rPr>
        <w:t xml:space="preserve">: Spitze des </w:t>
      </w:r>
      <w:proofErr w:type="spellStart"/>
      <w:r>
        <w:rPr>
          <w:sz w:val="24"/>
          <w:szCs w:val="24"/>
        </w:rPr>
        <w:t>Olecranons</w:t>
      </w:r>
      <w:proofErr w:type="spellEnd"/>
      <w:r>
        <w:rPr>
          <w:sz w:val="24"/>
          <w:szCs w:val="24"/>
        </w:rPr>
        <w:t xml:space="preserve"> stemmt sich in die </w:t>
      </w:r>
      <w:proofErr w:type="spellStart"/>
      <w:r>
        <w:rPr>
          <w:sz w:val="24"/>
          <w:szCs w:val="24"/>
        </w:rPr>
        <w:t>Fossa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olecrani</w:t>
      </w:r>
      <w:proofErr w:type="spellEnd"/>
      <w:r>
        <w:rPr>
          <w:sz w:val="24"/>
          <w:szCs w:val="24"/>
        </w:rPr>
        <w:t xml:space="preserve"> des </w:t>
      </w:r>
      <w:proofErr w:type="spellStart"/>
      <w:r>
        <w:rPr>
          <w:sz w:val="24"/>
          <w:szCs w:val="24"/>
        </w:rPr>
        <w:t>humerus</w:t>
      </w:r>
      <w:proofErr w:type="spellEnd"/>
    </w:p>
    <w:p w:rsidR="000B5AE7" w:rsidRPr="000B5AE7" w:rsidRDefault="000B5AE7" w:rsidP="000B5AE7">
      <w:pPr>
        <w:pStyle w:val="Listenabsatz"/>
        <w:numPr>
          <w:ilvl w:val="0"/>
          <w:numId w:val="3"/>
        </w:numPr>
        <w:rPr>
          <w:i/>
          <w:sz w:val="24"/>
          <w:szCs w:val="24"/>
        </w:rPr>
      </w:pPr>
      <w:proofErr w:type="spellStart"/>
      <w:r w:rsidRPr="000B5AE7">
        <w:rPr>
          <w:i/>
          <w:sz w:val="24"/>
          <w:szCs w:val="24"/>
        </w:rPr>
        <w:t>Humeroradialgelenk</w:t>
      </w:r>
      <w:proofErr w:type="spellEnd"/>
      <w:r w:rsidR="00A66189">
        <w:rPr>
          <w:i/>
          <w:sz w:val="24"/>
          <w:szCs w:val="24"/>
        </w:rPr>
        <w:t xml:space="preserve"> (Ex- </w:t>
      </w:r>
      <w:proofErr w:type="spellStart"/>
      <w:r w:rsidR="00A66189">
        <w:rPr>
          <w:i/>
          <w:sz w:val="24"/>
          <w:szCs w:val="24"/>
        </w:rPr>
        <w:t>Flex</w:t>
      </w:r>
      <w:proofErr w:type="spellEnd"/>
      <w:r w:rsidR="00A66189">
        <w:rPr>
          <w:i/>
          <w:sz w:val="24"/>
          <w:szCs w:val="24"/>
        </w:rPr>
        <w:t>; 10-0-150)</w:t>
      </w:r>
    </w:p>
    <w:p w:rsidR="000B5AE7" w:rsidRDefault="000B5AE7" w:rsidP="000B5AE7">
      <w:pPr>
        <w:pStyle w:val="Listenabsatz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Kugeliger Anteil des </w:t>
      </w:r>
      <w:proofErr w:type="spellStart"/>
      <w:r>
        <w:rPr>
          <w:sz w:val="24"/>
          <w:szCs w:val="24"/>
        </w:rPr>
        <w:t>Capitulum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humeri</w:t>
      </w:r>
      <w:proofErr w:type="spellEnd"/>
      <w:r>
        <w:rPr>
          <w:sz w:val="24"/>
          <w:szCs w:val="24"/>
        </w:rPr>
        <w:t xml:space="preserve"> artikuliert mit der konkaven Grube des Radiusköpfchen (</w:t>
      </w:r>
      <w:proofErr w:type="spellStart"/>
      <w:r>
        <w:rPr>
          <w:sz w:val="24"/>
          <w:szCs w:val="24"/>
        </w:rPr>
        <w:t>Fova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articularis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radii</w:t>
      </w:r>
      <w:proofErr w:type="spellEnd"/>
      <w:r>
        <w:rPr>
          <w:sz w:val="24"/>
          <w:szCs w:val="24"/>
        </w:rPr>
        <w:t>)</w:t>
      </w:r>
    </w:p>
    <w:p w:rsidR="000B5AE7" w:rsidRDefault="000B5AE7" w:rsidP="000B5AE7">
      <w:pPr>
        <w:pStyle w:val="Listenabsatz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Von der Form her Kugelgelenk, aber nur 2 Freiheitsgrade</w:t>
      </w:r>
      <w:r>
        <w:rPr>
          <w:sz w:val="24"/>
          <w:szCs w:val="24"/>
        </w:rPr>
        <w:br/>
        <w:t xml:space="preserve">( Radius ist über </w:t>
      </w:r>
      <w:proofErr w:type="spellStart"/>
      <w:r>
        <w:rPr>
          <w:sz w:val="24"/>
          <w:szCs w:val="24"/>
        </w:rPr>
        <w:t>Ringband</w:t>
      </w:r>
      <w:proofErr w:type="spellEnd"/>
      <w:r>
        <w:rPr>
          <w:sz w:val="24"/>
          <w:szCs w:val="24"/>
        </w:rPr>
        <w:t xml:space="preserve"> und das radiale Kollateralband an </w:t>
      </w:r>
      <w:proofErr w:type="spellStart"/>
      <w:r>
        <w:rPr>
          <w:sz w:val="24"/>
          <w:szCs w:val="24"/>
        </w:rPr>
        <w:t>Ulna</w:t>
      </w:r>
      <w:proofErr w:type="spellEnd"/>
      <w:r>
        <w:rPr>
          <w:sz w:val="24"/>
          <w:szCs w:val="24"/>
        </w:rPr>
        <w:t xml:space="preserve"> fixiert)</w:t>
      </w:r>
    </w:p>
    <w:p w:rsidR="000B5AE7" w:rsidRDefault="000B5AE7" w:rsidP="000B5AE7">
      <w:pPr>
        <w:pStyle w:val="Listenabsatz"/>
        <w:numPr>
          <w:ilvl w:val="0"/>
          <w:numId w:val="5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Flex</w:t>
      </w:r>
      <w:proofErr w:type="spellEnd"/>
      <w:r>
        <w:rPr>
          <w:sz w:val="24"/>
          <w:szCs w:val="24"/>
        </w:rPr>
        <w:t xml:space="preserve"> und Ex nur gemeinsam mit </w:t>
      </w:r>
      <w:proofErr w:type="spellStart"/>
      <w:r>
        <w:rPr>
          <w:sz w:val="24"/>
          <w:szCs w:val="24"/>
        </w:rPr>
        <w:t>Ulna</w:t>
      </w:r>
      <w:proofErr w:type="spellEnd"/>
    </w:p>
    <w:p w:rsidR="000B5AE7" w:rsidRDefault="00FA1049" w:rsidP="000B5AE7">
      <w:pPr>
        <w:pStyle w:val="Listenabsatz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Pro- und </w:t>
      </w:r>
      <w:proofErr w:type="spellStart"/>
      <w:r>
        <w:rPr>
          <w:sz w:val="24"/>
          <w:szCs w:val="24"/>
        </w:rPr>
        <w:t>Supination</w:t>
      </w:r>
      <w:proofErr w:type="spellEnd"/>
      <w:r>
        <w:rPr>
          <w:sz w:val="24"/>
          <w:szCs w:val="24"/>
        </w:rPr>
        <w:t xml:space="preserve"> um eine axiale Achse durch das Radiusköpfchen</w:t>
      </w:r>
    </w:p>
    <w:p w:rsidR="00FA1049" w:rsidRDefault="00FA1049" w:rsidP="000B5AE7">
      <w:pPr>
        <w:pStyle w:val="Listenabsatz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Bei Pro- und </w:t>
      </w:r>
      <w:proofErr w:type="spellStart"/>
      <w:r>
        <w:rPr>
          <w:sz w:val="24"/>
          <w:szCs w:val="24"/>
        </w:rPr>
        <w:t>Supi</w:t>
      </w:r>
      <w:proofErr w:type="spellEnd"/>
      <w:r>
        <w:rPr>
          <w:sz w:val="24"/>
          <w:szCs w:val="24"/>
        </w:rPr>
        <w:t xml:space="preserve"> dreht sich das Radiusköpfchen auf dem </w:t>
      </w:r>
      <w:proofErr w:type="spellStart"/>
      <w:r>
        <w:rPr>
          <w:sz w:val="24"/>
          <w:szCs w:val="24"/>
        </w:rPr>
        <w:t>Capitulum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humeri</w:t>
      </w:r>
      <w:proofErr w:type="spellEnd"/>
      <w:r>
        <w:rPr>
          <w:sz w:val="24"/>
          <w:szCs w:val="24"/>
        </w:rPr>
        <w:t xml:space="preserve"> unabhängig von </w:t>
      </w:r>
      <w:proofErr w:type="spellStart"/>
      <w:r>
        <w:rPr>
          <w:sz w:val="24"/>
          <w:szCs w:val="24"/>
        </w:rPr>
        <w:t>Flex</w:t>
      </w:r>
      <w:proofErr w:type="spellEnd"/>
      <w:r>
        <w:rPr>
          <w:sz w:val="24"/>
          <w:szCs w:val="24"/>
        </w:rPr>
        <w:t xml:space="preserve"> und Ex</w:t>
      </w:r>
    </w:p>
    <w:p w:rsidR="00FA1049" w:rsidRPr="00FA1049" w:rsidRDefault="00FA1049" w:rsidP="00FA1049">
      <w:pPr>
        <w:pStyle w:val="Listenabsatz"/>
        <w:numPr>
          <w:ilvl w:val="0"/>
          <w:numId w:val="3"/>
        </w:numPr>
        <w:rPr>
          <w:sz w:val="24"/>
          <w:szCs w:val="24"/>
        </w:rPr>
      </w:pPr>
      <w:r>
        <w:rPr>
          <w:i/>
          <w:sz w:val="24"/>
          <w:szCs w:val="24"/>
        </w:rPr>
        <w:t xml:space="preserve">Proximales </w:t>
      </w:r>
      <w:proofErr w:type="spellStart"/>
      <w:r>
        <w:rPr>
          <w:i/>
          <w:sz w:val="24"/>
          <w:szCs w:val="24"/>
        </w:rPr>
        <w:t>Radioulnargelenk</w:t>
      </w:r>
      <w:proofErr w:type="spellEnd"/>
      <w:r w:rsidR="00A66189">
        <w:rPr>
          <w:i/>
          <w:sz w:val="24"/>
          <w:szCs w:val="24"/>
        </w:rPr>
        <w:t xml:space="preserve"> (Pro- </w:t>
      </w:r>
      <w:proofErr w:type="spellStart"/>
      <w:r w:rsidR="00A66189">
        <w:rPr>
          <w:i/>
          <w:sz w:val="24"/>
          <w:szCs w:val="24"/>
        </w:rPr>
        <w:t>Supi</w:t>
      </w:r>
      <w:proofErr w:type="spellEnd"/>
      <w:r w:rsidR="00A66189">
        <w:rPr>
          <w:i/>
          <w:sz w:val="24"/>
          <w:szCs w:val="24"/>
        </w:rPr>
        <w:t>;  90-0-90)</w:t>
      </w:r>
    </w:p>
    <w:p w:rsidR="00FA1049" w:rsidRDefault="00FA1049" w:rsidP="00FA1049">
      <w:pPr>
        <w:pStyle w:val="Listenabsatz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Knorpelüberdeckte Umfang des Radiusköpfchen dreht sich in der konkav geformten Gelenkfläche der </w:t>
      </w:r>
      <w:proofErr w:type="spellStart"/>
      <w:r>
        <w:rPr>
          <w:sz w:val="24"/>
          <w:szCs w:val="24"/>
        </w:rPr>
        <w:t>Ulna</w:t>
      </w:r>
      <w:proofErr w:type="spellEnd"/>
      <w:r>
        <w:rPr>
          <w:sz w:val="24"/>
          <w:szCs w:val="24"/>
        </w:rPr>
        <w:t xml:space="preserve"> </w:t>
      </w:r>
    </w:p>
    <w:p w:rsidR="00FA1049" w:rsidRDefault="00FA1049" w:rsidP="00FA1049">
      <w:pPr>
        <w:pStyle w:val="Listenabsatz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das </w:t>
      </w:r>
      <w:proofErr w:type="spellStart"/>
      <w:r>
        <w:rPr>
          <w:sz w:val="24"/>
          <w:szCs w:val="24"/>
        </w:rPr>
        <w:t>Ringband</w:t>
      </w:r>
      <w:proofErr w:type="spellEnd"/>
      <w:r>
        <w:rPr>
          <w:sz w:val="24"/>
          <w:szCs w:val="24"/>
        </w:rPr>
        <w:t xml:space="preserve"> (</w:t>
      </w:r>
      <w:proofErr w:type="spellStart"/>
      <w:r>
        <w:rPr>
          <w:sz w:val="24"/>
          <w:szCs w:val="24"/>
        </w:rPr>
        <w:t>Lig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Anulari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radii</w:t>
      </w:r>
      <w:proofErr w:type="spellEnd"/>
      <w:r>
        <w:rPr>
          <w:sz w:val="24"/>
          <w:szCs w:val="24"/>
        </w:rPr>
        <w:t xml:space="preserve">) umgreift den Radiuskopf und presst ihn in die </w:t>
      </w:r>
      <w:proofErr w:type="spellStart"/>
      <w:r>
        <w:rPr>
          <w:sz w:val="24"/>
          <w:szCs w:val="24"/>
        </w:rPr>
        <w:t>ulnare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Gelnekfläche</w:t>
      </w:r>
      <w:proofErr w:type="spellEnd"/>
      <w:r>
        <w:rPr>
          <w:sz w:val="24"/>
          <w:szCs w:val="24"/>
        </w:rPr>
        <w:t xml:space="preserve"> (am hinteren und vorderen Ende der </w:t>
      </w:r>
      <w:proofErr w:type="spellStart"/>
      <w:r>
        <w:rPr>
          <w:sz w:val="24"/>
          <w:szCs w:val="24"/>
        </w:rPr>
        <w:t>Incisura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radialis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ulnae</w:t>
      </w:r>
      <w:proofErr w:type="spellEnd"/>
      <w:r>
        <w:rPr>
          <w:sz w:val="24"/>
          <w:szCs w:val="24"/>
        </w:rPr>
        <w:t xml:space="preserve"> befestigt)</w:t>
      </w:r>
    </w:p>
    <w:p w:rsidR="00A66189" w:rsidRDefault="00A66189" w:rsidP="00FA1049">
      <w:pPr>
        <w:pStyle w:val="Listenabsatz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zusammen mit distalem </w:t>
      </w:r>
      <w:proofErr w:type="spellStart"/>
      <w:r>
        <w:rPr>
          <w:sz w:val="24"/>
          <w:szCs w:val="24"/>
        </w:rPr>
        <w:t>Radioulnargelenk</w:t>
      </w:r>
      <w:proofErr w:type="spellEnd"/>
      <w:r>
        <w:rPr>
          <w:sz w:val="24"/>
          <w:szCs w:val="24"/>
        </w:rPr>
        <w:t xml:space="preserve"> Pro- und </w:t>
      </w:r>
      <w:proofErr w:type="spellStart"/>
      <w:r>
        <w:rPr>
          <w:sz w:val="24"/>
          <w:szCs w:val="24"/>
        </w:rPr>
        <w:t>Supination</w:t>
      </w:r>
      <w:proofErr w:type="spellEnd"/>
    </w:p>
    <w:p w:rsidR="00A66189" w:rsidRDefault="00A66189" w:rsidP="00FA1049">
      <w:pPr>
        <w:pStyle w:val="Listenabsatz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Zusammenhang der Bewegung durch </w:t>
      </w:r>
      <w:proofErr w:type="spellStart"/>
      <w:r>
        <w:rPr>
          <w:sz w:val="24"/>
          <w:szCs w:val="24"/>
        </w:rPr>
        <w:t>Membrana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interossea</w:t>
      </w:r>
      <w:proofErr w:type="spellEnd"/>
      <w:r>
        <w:rPr>
          <w:sz w:val="24"/>
          <w:szCs w:val="24"/>
        </w:rPr>
        <w:t xml:space="preserve"> zwischen Radius und </w:t>
      </w:r>
      <w:proofErr w:type="spellStart"/>
      <w:r>
        <w:rPr>
          <w:sz w:val="24"/>
          <w:szCs w:val="24"/>
        </w:rPr>
        <w:t>Ulna</w:t>
      </w:r>
      <w:proofErr w:type="spellEnd"/>
    </w:p>
    <w:p w:rsidR="00A66189" w:rsidRDefault="00A66189" w:rsidP="00FA1049">
      <w:pPr>
        <w:pStyle w:val="Listenabsatz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Bei </w:t>
      </w:r>
      <w:proofErr w:type="spellStart"/>
      <w:r>
        <w:rPr>
          <w:sz w:val="24"/>
          <w:szCs w:val="24"/>
        </w:rPr>
        <w:t>Supi</w:t>
      </w:r>
      <w:proofErr w:type="spellEnd"/>
      <w:r>
        <w:rPr>
          <w:sz w:val="24"/>
          <w:szCs w:val="24"/>
        </w:rPr>
        <w:t xml:space="preserve"> sind die Unterarmknochen parallel zueinander ausgerichtet</w:t>
      </w:r>
    </w:p>
    <w:p w:rsidR="00A66189" w:rsidRDefault="00A66189" w:rsidP="00FA1049">
      <w:pPr>
        <w:pStyle w:val="Listenabsatz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Bei Pronation überkreuzt der Radius die </w:t>
      </w:r>
      <w:proofErr w:type="spellStart"/>
      <w:r>
        <w:rPr>
          <w:sz w:val="24"/>
          <w:szCs w:val="24"/>
        </w:rPr>
        <w:t>Ulna</w:t>
      </w:r>
      <w:proofErr w:type="spellEnd"/>
      <w:r>
        <w:rPr>
          <w:sz w:val="24"/>
          <w:szCs w:val="24"/>
        </w:rPr>
        <w:t xml:space="preserve"> </w:t>
      </w:r>
    </w:p>
    <w:p w:rsidR="00A66189" w:rsidRDefault="00B84BC2" w:rsidP="00B84BC2">
      <w:pPr>
        <w:pStyle w:val="Listenabsatz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Bandapparat</w:t>
      </w:r>
    </w:p>
    <w:p w:rsidR="00B84BC2" w:rsidRDefault="00B84BC2" w:rsidP="00B84BC2">
      <w:pPr>
        <w:pStyle w:val="Listenabsatz"/>
        <w:numPr>
          <w:ilvl w:val="0"/>
          <w:numId w:val="3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Humeroulnar</w:t>
      </w:r>
      <w:proofErr w:type="spellEnd"/>
      <w:r>
        <w:rPr>
          <w:sz w:val="24"/>
          <w:szCs w:val="24"/>
        </w:rPr>
        <w:t xml:space="preserve">- und </w:t>
      </w:r>
      <w:proofErr w:type="spellStart"/>
      <w:r>
        <w:rPr>
          <w:sz w:val="24"/>
          <w:szCs w:val="24"/>
        </w:rPr>
        <w:t>Hueroradial</w:t>
      </w:r>
      <w:proofErr w:type="spellEnd"/>
      <w:r>
        <w:rPr>
          <w:sz w:val="24"/>
          <w:szCs w:val="24"/>
        </w:rPr>
        <w:t xml:space="preserve"> verfügen über eine starke Bandführung durch Kollateralbänder, welche seitlich die Kapsel verstärken</w:t>
      </w:r>
    </w:p>
    <w:p w:rsidR="00B84BC2" w:rsidRDefault="00B84BC2" w:rsidP="00B84BC2">
      <w:pPr>
        <w:pStyle w:val="Listenabsatz"/>
        <w:numPr>
          <w:ilvl w:val="0"/>
          <w:numId w:val="3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Ulnares</w:t>
      </w:r>
      <w:proofErr w:type="spellEnd"/>
      <w:r>
        <w:rPr>
          <w:sz w:val="24"/>
          <w:szCs w:val="24"/>
        </w:rPr>
        <w:t xml:space="preserve"> Kollateralbad (</w:t>
      </w:r>
      <w:proofErr w:type="spellStart"/>
      <w:r>
        <w:rPr>
          <w:sz w:val="24"/>
          <w:szCs w:val="24"/>
        </w:rPr>
        <w:t>Lig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Collaterale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ulare</w:t>
      </w:r>
      <w:proofErr w:type="spellEnd"/>
      <w:r>
        <w:rPr>
          <w:sz w:val="24"/>
          <w:szCs w:val="24"/>
        </w:rPr>
        <w:t xml:space="preserve">) entspringt am medialen </w:t>
      </w:r>
      <w:proofErr w:type="spellStart"/>
      <w:r>
        <w:rPr>
          <w:sz w:val="24"/>
          <w:szCs w:val="24"/>
        </w:rPr>
        <w:t>Epicondylus</w:t>
      </w:r>
      <w:proofErr w:type="spellEnd"/>
      <w:r>
        <w:rPr>
          <w:sz w:val="24"/>
          <w:szCs w:val="24"/>
        </w:rPr>
        <w:t xml:space="preserve"> und zieht fächerförmig zum </w:t>
      </w:r>
      <w:proofErr w:type="spellStart"/>
      <w:r>
        <w:rPr>
          <w:sz w:val="24"/>
          <w:szCs w:val="24"/>
        </w:rPr>
        <w:t>Olecranon</w:t>
      </w:r>
      <w:proofErr w:type="spellEnd"/>
      <w:r>
        <w:rPr>
          <w:sz w:val="24"/>
          <w:szCs w:val="24"/>
        </w:rPr>
        <w:t xml:space="preserve"> und zum </w:t>
      </w:r>
      <w:proofErr w:type="spellStart"/>
      <w:r>
        <w:rPr>
          <w:sz w:val="24"/>
          <w:szCs w:val="24"/>
        </w:rPr>
        <w:t>Proc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Coronoideus</w:t>
      </w:r>
      <w:proofErr w:type="spellEnd"/>
    </w:p>
    <w:p w:rsidR="00B84BC2" w:rsidRDefault="00B84BC2" w:rsidP="00B84BC2">
      <w:pPr>
        <w:pStyle w:val="Listenabsatz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Radiales Kollateralband (</w:t>
      </w:r>
      <w:proofErr w:type="spellStart"/>
      <w:r>
        <w:rPr>
          <w:sz w:val="24"/>
          <w:szCs w:val="24"/>
        </w:rPr>
        <w:t>Lig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Collaterale</w:t>
      </w:r>
      <w:proofErr w:type="spellEnd"/>
      <w:r>
        <w:rPr>
          <w:sz w:val="24"/>
          <w:szCs w:val="24"/>
        </w:rPr>
        <w:t xml:space="preserve"> radiale) zieht vom </w:t>
      </w:r>
      <w:proofErr w:type="spellStart"/>
      <w:r>
        <w:rPr>
          <w:sz w:val="24"/>
          <w:szCs w:val="24"/>
        </w:rPr>
        <w:t>Epicndylus</w:t>
      </w:r>
      <w:proofErr w:type="spellEnd"/>
      <w:r>
        <w:rPr>
          <w:sz w:val="24"/>
          <w:szCs w:val="24"/>
        </w:rPr>
        <w:t xml:space="preserve"> laterales fächerförmig in das </w:t>
      </w:r>
      <w:proofErr w:type="spellStart"/>
      <w:r>
        <w:rPr>
          <w:sz w:val="24"/>
          <w:szCs w:val="24"/>
        </w:rPr>
        <w:t>Lig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Anulare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radii</w:t>
      </w:r>
      <w:proofErr w:type="spellEnd"/>
    </w:p>
    <w:p w:rsidR="00B84BC2" w:rsidRDefault="00B84BC2" w:rsidP="00B84BC2">
      <w:pPr>
        <w:pStyle w:val="Listenabsatz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Durch </w:t>
      </w:r>
      <w:proofErr w:type="spellStart"/>
      <w:r>
        <w:rPr>
          <w:sz w:val="24"/>
          <w:szCs w:val="24"/>
        </w:rPr>
        <w:t>Fächerförmigkeit</w:t>
      </w:r>
      <w:proofErr w:type="spellEnd"/>
      <w:r>
        <w:rPr>
          <w:sz w:val="24"/>
          <w:szCs w:val="24"/>
        </w:rPr>
        <w:t xml:space="preserve"> sind in jeder Stellung des Gelenke Teile der Bänder angespannt</w:t>
      </w:r>
    </w:p>
    <w:p w:rsidR="00B84BC2" w:rsidRDefault="00B84BC2" w:rsidP="00B84BC2">
      <w:pPr>
        <w:pStyle w:val="Listenabsatz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Gelenkkapsel</w:t>
      </w:r>
    </w:p>
    <w:p w:rsidR="00B84BC2" w:rsidRDefault="00B84BC2" w:rsidP="00B84BC2">
      <w:pPr>
        <w:pStyle w:val="Listenabsatz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Umhüllt alle 3 Teilgelenke</w:t>
      </w:r>
    </w:p>
    <w:p w:rsidR="00B84BC2" w:rsidRDefault="00B84BC2" w:rsidP="00B84BC2">
      <w:pPr>
        <w:pStyle w:val="Listenabsatz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Vorne und hinten relativ dünn, an den Seiten von Kollateralbändern verstärkt</w:t>
      </w:r>
    </w:p>
    <w:p w:rsidR="00B84BC2" w:rsidRDefault="00B84BC2" w:rsidP="00B84BC2">
      <w:pPr>
        <w:pStyle w:val="Listenabsatz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Unterhalb des </w:t>
      </w:r>
      <w:proofErr w:type="spellStart"/>
      <w:r>
        <w:rPr>
          <w:sz w:val="24"/>
          <w:szCs w:val="24"/>
        </w:rPr>
        <w:t>Lig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Anulare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radii</w:t>
      </w:r>
      <w:proofErr w:type="spellEnd"/>
      <w:r>
        <w:rPr>
          <w:sz w:val="24"/>
          <w:szCs w:val="24"/>
        </w:rPr>
        <w:t xml:space="preserve"> bildet die Kapsel eine Ausstülpung (</w:t>
      </w:r>
      <w:proofErr w:type="spellStart"/>
      <w:r>
        <w:rPr>
          <w:sz w:val="24"/>
          <w:szCs w:val="24"/>
        </w:rPr>
        <w:t>Recessus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sacciformis</w:t>
      </w:r>
      <w:proofErr w:type="spellEnd"/>
      <w:r>
        <w:rPr>
          <w:sz w:val="24"/>
          <w:szCs w:val="24"/>
        </w:rPr>
        <w:t xml:space="preserve">) der bei Pro und </w:t>
      </w:r>
      <w:proofErr w:type="spellStart"/>
      <w:r>
        <w:rPr>
          <w:sz w:val="24"/>
          <w:szCs w:val="24"/>
        </w:rPr>
        <w:t>Supi</w:t>
      </w:r>
      <w:proofErr w:type="spellEnd"/>
      <w:r>
        <w:rPr>
          <w:sz w:val="24"/>
          <w:szCs w:val="24"/>
        </w:rPr>
        <w:t xml:space="preserve"> als Reservefalte dient</w:t>
      </w:r>
    </w:p>
    <w:p w:rsidR="00B84BC2" w:rsidRPr="00B84BC2" w:rsidRDefault="00B84BC2" w:rsidP="00B84BC2">
      <w:pPr>
        <w:pStyle w:val="Listenabsatz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Bei </w:t>
      </w:r>
      <w:proofErr w:type="spellStart"/>
      <w:r>
        <w:rPr>
          <w:sz w:val="24"/>
          <w:szCs w:val="24"/>
        </w:rPr>
        <w:t>Flex</w:t>
      </w:r>
      <w:proofErr w:type="spellEnd"/>
      <w:r>
        <w:rPr>
          <w:sz w:val="24"/>
          <w:szCs w:val="24"/>
        </w:rPr>
        <w:t xml:space="preserve"> und Ex spannen Mm. </w:t>
      </w:r>
      <w:proofErr w:type="spellStart"/>
      <w:r>
        <w:rPr>
          <w:sz w:val="24"/>
          <w:szCs w:val="24"/>
        </w:rPr>
        <w:t>Anconaeus</w:t>
      </w:r>
      <w:proofErr w:type="spellEnd"/>
      <w:r>
        <w:rPr>
          <w:sz w:val="24"/>
          <w:szCs w:val="24"/>
        </w:rPr>
        <w:t xml:space="preserve"> und </w:t>
      </w:r>
      <w:proofErr w:type="spellStart"/>
      <w:r>
        <w:rPr>
          <w:sz w:val="24"/>
          <w:szCs w:val="24"/>
        </w:rPr>
        <w:t>Brachialis</w:t>
      </w:r>
      <w:proofErr w:type="spellEnd"/>
      <w:r>
        <w:rPr>
          <w:sz w:val="24"/>
          <w:szCs w:val="24"/>
        </w:rPr>
        <w:t xml:space="preserve"> die Kapsel, sodass </w:t>
      </w:r>
      <w:proofErr w:type="spellStart"/>
      <w:r>
        <w:rPr>
          <w:sz w:val="24"/>
          <w:szCs w:val="24"/>
        </w:rPr>
        <w:t>siese</w:t>
      </w:r>
      <w:proofErr w:type="spellEnd"/>
      <w:r>
        <w:rPr>
          <w:sz w:val="24"/>
          <w:szCs w:val="24"/>
        </w:rPr>
        <w:t xml:space="preserve"> nicht eingeklemmt wird</w:t>
      </w:r>
      <w:r w:rsidRPr="00B84BC2">
        <w:rPr>
          <w:sz w:val="24"/>
          <w:szCs w:val="24"/>
        </w:rPr>
        <w:t xml:space="preserve"> </w:t>
      </w:r>
    </w:p>
    <w:sectPr w:rsidR="00B84BC2" w:rsidRPr="00B84BC2" w:rsidSect="005D5057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80434E"/>
    <w:multiLevelType w:val="hybridMultilevel"/>
    <w:tmpl w:val="5056665A"/>
    <w:lvl w:ilvl="0" w:tplc="C588AAFE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2088455D"/>
    <w:multiLevelType w:val="hybridMultilevel"/>
    <w:tmpl w:val="2A58DB0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42795C"/>
    <w:multiLevelType w:val="hybridMultilevel"/>
    <w:tmpl w:val="167ABE5E"/>
    <w:lvl w:ilvl="0" w:tplc="A52ADE84">
      <w:start w:val="2"/>
      <w:numFmt w:val="bullet"/>
      <w:lvlText w:val=""/>
      <w:lvlJc w:val="left"/>
      <w:pPr>
        <w:ind w:left="1440" w:hanging="360"/>
      </w:pPr>
      <w:rPr>
        <w:rFonts w:ascii="Wingdings" w:eastAsiaTheme="minorHAnsi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71B74B48"/>
    <w:multiLevelType w:val="hybridMultilevel"/>
    <w:tmpl w:val="71DCA24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9AA42D2"/>
    <w:multiLevelType w:val="hybridMultilevel"/>
    <w:tmpl w:val="BA3411A0"/>
    <w:lvl w:ilvl="0" w:tplc="16D68B9E">
      <w:start w:val="2"/>
      <w:numFmt w:val="bullet"/>
      <w:lvlText w:val=""/>
      <w:lvlJc w:val="left"/>
      <w:pPr>
        <w:ind w:left="1440" w:hanging="360"/>
      </w:pPr>
      <w:rPr>
        <w:rFonts w:ascii="Wingdings" w:eastAsiaTheme="minorHAnsi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92A28"/>
    <w:rsid w:val="000B5AE7"/>
    <w:rsid w:val="00114587"/>
    <w:rsid w:val="00192A28"/>
    <w:rsid w:val="005D5057"/>
    <w:rsid w:val="00A66189"/>
    <w:rsid w:val="00B84BC2"/>
    <w:rsid w:val="00FA10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5D5057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192A2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431</Words>
  <Characters>2722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marie</dc:creator>
  <cp:lastModifiedBy>marie</cp:lastModifiedBy>
  <cp:revision>3</cp:revision>
  <dcterms:created xsi:type="dcterms:W3CDTF">2019-06-19T19:02:00Z</dcterms:created>
  <dcterms:modified xsi:type="dcterms:W3CDTF">2019-06-19T20:44:00Z</dcterms:modified>
</cp:coreProperties>
</file>